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A212D" w14:textId="0C68FA74" w:rsidR="00A115A9" w:rsidRPr="00FB064A" w:rsidRDefault="000D759D" w:rsidP="00057DB3">
      <w:pPr>
        <w:jc w:val="right"/>
        <w:rPr>
          <w:rFonts w:ascii="Arial" w:hAnsi="Arial" w:cs="Arial"/>
          <w:sz w:val="22"/>
          <w:szCs w:val="22"/>
        </w:rPr>
      </w:pPr>
      <w:r>
        <w:rPr>
          <w:rFonts w:ascii="Arial" w:hAnsi="Arial"/>
          <w:noProof/>
          <w:sz w:val="22"/>
        </w:rPr>
        <w:drawing>
          <wp:inline distT="0" distB="0" distL="0" distR="0" wp14:anchorId="325CEAFD" wp14:editId="31AFC440">
            <wp:extent cx="2475865" cy="671830"/>
            <wp:effectExtent l="0" t="0" r="635"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WLogo HKS56+97"/>
                    <pic:cNvPicPr>
                      <a:picLocks noChangeAspect="1" noChangeArrowheads="1"/>
                    </pic:cNvPicPr>
                  </pic:nvPicPr>
                  <pic:blipFill>
                    <a:blip r:embed="rId5" cstate="email">
                      <a:extLst>
                        <a:ext uri="{28A0092B-C50C-407E-A947-70E740481C1C}">
                          <a14:useLocalDpi xmlns:a14="http://schemas.microsoft.com/office/drawing/2010/main"/>
                        </a:ext>
                      </a:extLst>
                    </a:blip>
                    <a:srcRect/>
                    <a:stretch>
                      <a:fillRect/>
                    </a:stretch>
                  </pic:blipFill>
                  <pic:spPr bwMode="auto">
                    <a:xfrm>
                      <a:off x="0" y="0"/>
                      <a:ext cx="2475865" cy="671830"/>
                    </a:xfrm>
                    <a:prstGeom prst="rect">
                      <a:avLst/>
                    </a:prstGeom>
                    <a:noFill/>
                    <a:ln>
                      <a:noFill/>
                    </a:ln>
                  </pic:spPr>
                </pic:pic>
              </a:graphicData>
            </a:graphic>
          </wp:inline>
        </w:drawing>
      </w:r>
    </w:p>
    <w:p w14:paraId="7707B34E" w14:textId="3BFB8705" w:rsidR="00057DB3" w:rsidRPr="00FB064A" w:rsidRDefault="00057DB3" w:rsidP="00057DB3">
      <w:pPr>
        <w:spacing w:before="120" w:line="360" w:lineRule="auto"/>
        <w:jc w:val="right"/>
        <w:rPr>
          <w:rFonts w:ascii="Arial" w:hAnsi="Arial" w:cs="Arial"/>
          <w:b/>
          <w:sz w:val="22"/>
          <w:szCs w:val="22"/>
        </w:rPr>
      </w:pPr>
      <w:r>
        <w:rPr>
          <w:rFonts w:ascii="Arial" w:hAnsi="Arial"/>
          <w:b/>
          <w:sz w:val="22"/>
        </w:rPr>
        <w:t>PRESS RELEASE</w:t>
      </w:r>
    </w:p>
    <w:p w14:paraId="7C8793A6" w14:textId="70D25A02" w:rsidR="00FB064A" w:rsidRDefault="00A74FA0" w:rsidP="00FB064A">
      <w:pPr>
        <w:pStyle w:val="Listenabsatz"/>
        <w:numPr>
          <w:ilvl w:val="0"/>
          <w:numId w:val="1"/>
        </w:numPr>
        <w:spacing w:after="120" w:line="360" w:lineRule="auto"/>
        <w:ind w:left="567" w:hanging="567"/>
        <w:rPr>
          <w:rFonts w:ascii="Arial" w:hAnsi="Arial" w:cs="Arial"/>
          <w:b/>
          <w:bCs/>
          <w:sz w:val="22"/>
          <w:szCs w:val="22"/>
        </w:rPr>
      </w:pPr>
      <w:bookmarkStart w:id="0" w:name="OLE_LINK85"/>
      <w:bookmarkStart w:id="1" w:name="OLE_LINK86"/>
      <w:bookmarkStart w:id="2" w:name="OLE_LINK53"/>
      <w:bookmarkStart w:id="3" w:name="OLE_LINK54"/>
      <w:bookmarkStart w:id="4" w:name="OLE_LINK5"/>
      <w:bookmarkStart w:id="5" w:name="OLE_LINK6"/>
      <w:bookmarkStart w:id="6" w:name="OLE_LINK9"/>
      <w:bookmarkStart w:id="7" w:name="OLE_LINK10"/>
      <w:r>
        <w:rPr>
          <w:rFonts w:ascii="Arial" w:hAnsi="Arial"/>
          <w:b/>
          <w:sz w:val="22"/>
        </w:rPr>
        <w:t xml:space="preserve">Wickert Maschinenbau at the DKT: </w:t>
      </w:r>
      <w:bookmarkStart w:id="8" w:name="OLE_LINK40"/>
      <w:bookmarkStart w:id="9" w:name="OLE_LINK42"/>
      <w:r>
        <w:rPr>
          <w:rFonts w:ascii="Arial" w:hAnsi="Arial"/>
          <w:b/>
          <w:sz w:val="22"/>
        </w:rPr>
        <w:t xml:space="preserve">Press solutions for the efficient production of high-quality elastomer </w:t>
      </w:r>
      <w:proofErr w:type="spellStart"/>
      <w:r>
        <w:rPr>
          <w:rFonts w:ascii="Arial" w:hAnsi="Arial"/>
          <w:b/>
          <w:sz w:val="22"/>
        </w:rPr>
        <w:t>moulded</w:t>
      </w:r>
      <w:proofErr w:type="spellEnd"/>
      <w:r>
        <w:rPr>
          <w:rFonts w:ascii="Arial" w:hAnsi="Arial"/>
          <w:b/>
          <w:sz w:val="22"/>
        </w:rPr>
        <w:t xml:space="preserve"> parts</w:t>
      </w:r>
    </w:p>
    <w:bookmarkEnd w:id="0"/>
    <w:bookmarkEnd w:id="1"/>
    <w:p w14:paraId="50240D55" w14:textId="683EF756" w:rsidR="005D7292" w:rsidRPr="00FB064A" w:rsidRDefault="00FB064A" w:rsidP="00FB064A">
      <w:pPr>
        <w:pStyle w:val="Listenabsatz"/>
        <w:numPr>
          <w:ilvl w:val="0"/>
          <w:numId w:val="1"/>
        </w:numPr>
        <w:spacing w:after="120" w:line="360" w:lineRule="auto"/>
        <w:ind w:left="567" w:hanging="567"/>
        <w:rPr>
          <w:rFonts w:ascii="Arial" w:hAnsi="Arial" w:cs="Arial"/>
          <w:b/>
          <w:bCs/>
          <w:sz w:val="22"/>
          <w:szCs w:val="22"/>
        </w:rPr>
      </w:pPr>
      <w:r>
        <w:rPr>
          <w:rFonts w:ascii="Arial" w:hAnsi="Arial"/>
          <w:b/>
          <w:sz w:val="22"/>
        </w:rPr>
        <w:t xml:space="preserve">Individual system concepts and a wide range of services </w:t>
      </w:r>
    </w:p>
    <w:p w14:paraId="0D48AAE4" w14:textId="3048E502" w:rsidR="00F67641" w:rsidRPr="00FB064A" w:rsidRDefault="00922031" w:rsidP="00F4595D">
      <w:pPr>
        <w:spacing w:after="120" w:line="360" w:lineRule="auto"/>
        <w:rPr>
          <w:rFonts w:ascii="Arial" w:hAnsi="Arial" w:cs="Arial"/>
          <w:sz w:val="22"/>
          <w:szCs w:val="22"/>
        </w:rPr>
      </w:pPr>
      <w:bookmarkStart w:id="10" w:name="OLE_LINK55"/>
      <w:bookmarkStart w:id="11" w:name="OLE_LINK56"/>
      <w:bookmarkStart w:id="12" w:name="OLE_LINK87"/>
      <w:bookmarkStart w:id="13" w:name="OLE_LINK88"/>
      <w:bookmarkStart w:id="14" w:name="OLE_LINK57"/>
      <w:bookmarkStart w:id="15" w:name="OLE_LINK58"/>
      <w:bookmarkEnd w:id="2"/>
      <w:bookmarkEnd w:id="3"/>
      <w:bookmarkEnd w:id="8"/>
      <w:bookmarkEnd w:id="9"/>
      <w:r>
        <w:rPr>
          <w:rFonts w:ascii="Arial" w:hAnsi="Arial"/>
          <w:i/>
          <w:sz w:val="22"/>
        </w:rPr>
        <w:t xml:space="preserve">Landau, Germany, </w:t>
      </w:r>
      <w:r w:rsidR="00D41CB1">
        <w:rPr>
          <w:rFonts w:ascii="Arial" w:hAnsi="Arial"/>
          <w:i/>
          <w:sz w:val="22"/>
        </w:rPr>
        <w:t>23</w:t>
      </w:r>
      <w:r>
        <w:rPr>
          <w:rFonts w:ascii="Arial" w:hAnsi="Arial"/>
          <w:i/>
          <w:sz w:val="22"/>
        </w:rPr>
        <w:t xml:space="preserve"> May 2024.</w:t>
      </w:r>
      <w:r>
        <w:rPr>
          <w:rFonts w:ascii="Arial" w:hAnsi="Arial"/>
          <w:sz w:val="22"/>
        </w:rPr>
        <w:t xml:space="preserve"> </w:t>
      </w:r>
      <w:bookmarkStart w:id="16" w:name="OLE_LINK1"/>
      <w:r>
        <w:rPr>
          <w:rFonts w:ascii="Arial" w:hAnsi="Arial"/>
          <w:sz w:val="22"/>
        </w:rPr>
        <w:t xml:space="preserve">Customized press systems </w:t>
      </w:r>
      <w:bookmarkStart w:id="17" w:name="OLE_LINK36"/>
      <w:bookmarkStart w:id="18" w:name="OLE_LINK39"/>
      <w:r>
        <w:rPr>
          <w:rFonts w:ascii="Arial" w:hAnsi="Arial"/>
          <w:sz w:val="22"/>
        </w:rPr>
        <w:t xml:space="preserve">for the efficient production of </w:t>
      </w:r>
      <w:bookmarkStart w:id="19" w:name="OLE_LINK51"/>
      <w:bookmarkStart w:id="20" w:name="OLE_LINK52"/>
      <w:r>
        <w:rPr>
          <w:rFonts w:ascii="Arial" w:hAnsi="Arial"/>
          <w:sz w:val="22"/>
        </w:rPr>
        <w:t xml:space="preserve">high-quality elastomer </w:t>
      </w:r>
      <w:proofErr w:type="spellStart"/>
      <w:r>
        <w:rPr>
          <w:rFonts w:ascii="Arial" w:hAnsi="Arial"/>
          <w:sz w:val="22"/>
        </w:rPr>
        <w:t>moulded</w:t>
      </w:r>
      <w:proofErr w:type="spellEnd"/>
      <w:r>
        <w:rPr>
          <w:rFonts w:ascii="Arial" w:hAnsi="Arial"/>
          <w:sz w:val="22"/>
        </w:rPr>
        <w:t xml:space="preserve"> parts</w:t>
      </w:r>
      <w:bookmarkEnd w:id="17"/>
      <w:bookmarkEnd w:id="18"/>
      <w:r>
        <w:rPr>
          <w:rFonts w:ascii="Arial" w:hAnsi="Arial"/>
          <w:sz w:val="22"/>
        </w:rPr>
        <w:t xml:space="preserve"> </w:t>
      </w:r>
      <w:bookmarkEnd w:id="19"/>
      <w:bookmarkEnd w:id="20"/>
      <w:r>
        <w:rPr>
          <w:rFonts w:ascii="Arial" w:hAnsi="Arial"/>
          <w:sz w:val="22"/>
        </w:rPr>
        <w:t xml:space="preserve">are the focus of Wickert </w:t>
      </w:r>
      <w:proofErr w:type="spellStart"/>
      <w:r>
        <w:rPr>
          <w:rFonts w:ascii="Arial" w:hAnsi="Arial"/>
          <w:sz w:val="22"/>
        </w:rPr>
        <w:t>Maschinenbau's</w:t>
      </w:r>
      <w:proofErr w:type="spellEnd"/>
      <w:r>
        <w:rPr>
          <w:rFonts w:ascii="Arial" w:hAnsi="Arial"/>
          <w:sz w:val="22"/>
        </w:rPr>
        <w:t xml:space="preserve"> presence at this year's DKT trade fair in Nuremberg. </w:t>
      </w:r>
    </w:p>
    <w:p w14:paraId="2D2FB119" w14:textId="5AB830F1" w:rsidR="00F67641" w:rsidRPr="00FB064A" w:rsidRDefault="00F4595D" w:rsidP="00F67641">
      <w:pPr>
        <w:spacing w:before="120" w:after="120" w:line="360" w:lineRule="auto"/>
        <w:rPr>
          <w:rFonts w:ascii="Arial" w:hAnsi="Arial" w:cs="Arial"/>
          <w:sz w:val="22"/>
          <w:szCs w:val="22"/>
        </w:rPr>
      </w:pPr>
      <w:r>
        <w:rPr>
          <w:rFonts w:ascii="Arial" w:hAnsi="Arial"/>
          <w:sz w:val="22"/>
        </w:rPr>
        <w:t xml:space="preserve">The broad portfolio includes systems for small batch numbers as well as for large-scale production and ranges from simple, manually operated hydraulic presses to highly customized, fully automated production systems. </w:t>
      </w:r>
    </w:p>
    <w:p w14:paraId="28F2F534" w14:textId="516DB1B4" w:rsidR="005655BE" w:rsidRPr="00EB77BC" w:rsidRDefault="00F67641" w:rsidP="005655BE">
      <w:pPr>
        <w:spacing w:before="120" w:after="120" w:line="360" w:lineRule="auto"/>
        <w:rPr>
          <w:rFonts w:ascii="Arial" w:hAnsi="Arial" w:cs="Arial"/>
          <w:sz w:val="22"/>
          <w:szCs w:val="22"/>
        </w:rPr>
      </w:pPr>
      <w:r>
        <w:rPr>
          <w:rFonts w:ascii="Arial" w:hAnsi="Arial"/>
          <w:sz w:val="22"/>
        </w:rPr>
        <w:t xml:space="preserve">The available manufacturing processes include compression </w:t>
      </w:r>
      <w:proofErr w:type="spellStart"/>
      <w:r>
        <w:rPr>
          <w:rFonts w:ascii="Arial" w:hAnsi="Arial"/>
          <w:sz w:val="22"/>
        </w:rPr>
        <w:t>moulding</w:t>
      </w:r>
      <w:proofErr w:type="spellEnd"/>
      <w:r>
        <w:rPr>
          <w:rFonts w:ascii="Arial" w:hAnsi="Arial"/>
          <w:sz w:val="22"/>
        </w:rPr>
        <w:t xml:space="preserve"> (CM), transfer </w:t>
      </w:r>
      <w:proofErr w:type="spellStart"/>
      <w:r>
        <w:rPr>
          <w:rFonts w:ascii="Arial" w:hAnsi="Arial"/>
          <w:sz w:val="22"/>
        </w:rPr>
        <w:t>moulding</w:t>
      </w:r>
      <w:proofErr w:type="spellEnd"/>
      <w:r>
        <w:rPr>
          <w:rFonts w:ascii="Arial" w:hAnsi="Arial"/>
          <w:sz w:val="22"/>
        </w:rPr>
        <w:t xml:space="preserve"> (TM) and injection transfer </w:t>
      </w:r>
      <w:proofErr w:type="spellStart"/>
      <w:r>
        <w:rPr>
          <w:rFonts w:ascii="Arial" w:hAnsi="Arial"/>
          <w:sz w:val="22"/>
        </w:rPr>
        <w:t>moulding</w:t>
      </w:r>
      <w:proofErr w:type="spellEnd"/>
      <w:r>
        <w:rPr>
          <w:rFonts w:ascii="Arial" w:hAnsi="Arial"/>
          <w:sz w:val="22"/>
        </w:rPr>
        <w:t xml:space="preserve"> (ITM). Micro and precision parts can be manufactured on the elastomer presses, as can thin-walled and large-volume components - under vacuum and in clean room conditions if required.</w:t>
      </w:r>
    </w:p>
    <w:p w14:paraId="0F2C2E4E" w14:textId="77777777" w:rsidR="00FB064A" w:rsidRPr="00FB064A" w:rsidRDefault="00FB064A" w:rsidP="00FB064A">
      <w:pPr>
        <w:spacing w:before="120" w:after="120" w:line="360" w:lineRule="auto"/>
        <w:rPr>
          <w:rFonts w:ascii="Arial" w:hAnsi="Arial" w:cs="Arial"/>
          <w:sz w:val="22"/>
          <w:szCs w:val="22"/>
        </w:rPr>
      </w:pPr>
      <w:r>
        <w:rPr>
          <w:rFonts w:ascii="Arial" w:hAnsi="Arial"/>
          <w:sz w:val="22"/>
        </w:rPr>
        <w:t>The machine manufacturer will be showcasing product examples and press concepts at the DKT from 1 to 4 July in Nuremberg in Hall 9, Stand 9-517.</w:t>
      </w:r>
    </w:p>
    <w:p w14:paraId="3D2D2EE1" w14:textId="7E6190CC" w:rsidR="00FB064A" w:rsidRPr="00FB064A" w:rsidRDefault="00FB064A" w:rsidP="005655BE">
      <w:pPr>
        <w:spacing w:before="120" w:after="120" w:line="360" w:lineRule="auto"/>
        <w:rPr>
          <w:rFonts w:ascii="Arial" w:hAnsi="Arial" w:cs="Arial"/>
          <w:b/>
          <w:sz w:val="22"/>
          <w:szCs w:val="22"/>
        </w:rPr>
      </w:pPr>
      <w:bookmarkStart w:id="21" w:name="OLE_LINK83"/>
      <w:bookmarkStart w:id="22" w:name="OLE_LINK84"/>
      <w:r>
        <w:rPr>
          <w:rFonts w:ascii="Arial" w:hAnsi="Arial"/>
          <w:b/>
          <w:sz w:val="22"/>
        </w:rPr>
        <w:t>From component development to turnkey solution</w:t>
      </w:r>
    </w:p>
    <w:bookmarkEnd w:id="21"/>
    <w:bookmarkEnd w:id="22"/>
    <w:p w14:paraId="57A3D21D" w14:textId="2F0F1EEA" w:rsidR="00F67641" w:rsidRPr="00FB064A" w:rsidRDefault="00FB064A" w:rsidP="005655BE">
      <w:pPr>
        <w:spacing w:before="120" w:after="120" w:line="360" w:lineRule="auto"/>
        <w:rPr>
          <w:rFonts w:ascii="Arial" w:hAnsi="Arial" w:cs="Arial"/>
          <w:sz w:val="22"/>
          <w:szCs w:val="22"/>
        </w:rPr>
      </w:pPr>
      <w:r>
        <w:rPr>
          <w:rFonts w:ascii="Arial" w:hAnsi="Arial"/>
          <w:sz w:val="22"/>
        </w:rPr>
        <w:t xml:space="preserve">In addition to the customized presses, Wickert also offers its customers a comprehensive range of services. This begins as early as the component development stage, followed by concept and feasibility studies if required. The machine manufacturer also takes on the overall planning and general contracting of the systems - also as part of turnkey solutions on request. </w:t>
      </w:r>
    </w:p>
    <w:bookmarkEnd w:id="16"/>
    <w:p w14:paraId="3E14A299" w14:textId="3C6E8125" w:rsidR="005D7292" w:rsidRPr="00FB064A" w:rsidRDefault="0049504C" w:rsidP="003017D9">
      <w:pPr>
        <w:spacing w:before="120" w:after="120" w:line="360" w:lineRule="auto"/>
        <w:rPr>
          <w:rFonts w:ascii="Arial" w:hAnsi="Arial" w:cs="Arial"/>
          <w:b/>
          <w:sz w:val="22"/>
          <w:szCs w:val="22"/>
        </w:rPr>
      </w:pPr>
      <w:r>
        <w:rPr>
          <w:rFonts w:ascii="Arial" w:hAnsi="Arial"/>
          <w:b/>
          <w:sz w:val="22"/>
        </w:rPr>
        <w:t>Leading global technology manufacturer</w:t>
      </w:r>
    </w:p>
    <w:p w14:paraId="35159EE9" w14:textId="47CA1832" w:rsidR="0049504C" w:rsidRPr="00FB064A" w:rsidRDefault="005D7292" w:rsidP="0049504C">
      <w:pPr>
        <w:spacing w:before="120" w:after="120" w:line="360" w:lineRule="auto"/>
        <w:rPr>
          <w:rFonts w:ascii="Arial" w:hAnsi="Arial" w:cs="Arial"/>
          <w:sz w:val="22"/>
          <w:szCs w:val="22"/>
        </w:rPr>
      </w:pPr>
      <w:r>
        <w:rPr>
          <w:rFonts w:ascii="Arial" w:hAnsi="Arial"/>
          <w:sz w:val="22"/>
        </w:rPr>
        <w:t>The elastomer presses of this leading global technology manufacturer are used wherever high precision and exact processing temperatures are required in addition to high dynamics. The machine manufacturer therefore sees itself as a performance leader for elastomer processing in presses which are prized in industry as well as in cutting-edge research.</w:t>
      </w:r>
    </w:p>
    <w:p w14:paraId="1178180C" w14:textId="018F6312" w:rsidR="00DA4A5C" w:rsidRPr="00FB064A" w:rsidRDefault="00FB064A" w:rsidP="005D7292">
      <w:pPr>
        <w:spacing w:before="120" w:after="120" w:line="360" w:lineRule="auto"/>
        <w:rPr>
          <w:rFonts w:ascii="Arial" w:hAnsi="Arial" w:cs="Arial"/>
          <w:b/>
          <w:sz w:val="22"/>
          <w:szCs w:val="22"/>
        </w:rPr>
      </w:pPr>
      <w:r>
        <w:rPr>
          <w:rFonts w:ascii="Arial" w:hAnsi="Arial"/>
          <w:b/>
          <w:sz w:val="22"/>
        </w:rPr>
        <w:t>Fast, precise and very hot</w:t>
      </w:r>
    </w:p>
    <w:p w14:paraId="3D50CB85" w14:textId="77777777" w:rsidR="00F330BE" w:rsidRDefault="0049504C" w:rsidP="00FB064A">
      <w:pPr>
        <w:spacing w:before="120" w:after="120" w:line="360" w:lineRule="auto"/>
        <w:rPr>
          <w:rFonts w:ascii="Arial" w:hAnsi="Arial" w:cs="Arial"/>
          <w:sz w:val="22"/>
          <w:szCs w:val="22"/>
        </w:rPr>
      </w:pPr>
      <w:r>
        <w:rPr>
          <w:rFonts w:ascii="Arial" w:hAnsi="Arial"/>
          <w:sz w:val="22"/>
        </w:rPr>
        <w:t xml:space="preserve">One of the most important characteristics of the presses is the very homogeneous temperature distribution with accuracies of up to ± 0.3 K on the heating plate surface. Another special feature is the extremely precise plane parallelism of up to 0.05 mm. The </w:t>
      </w:r>
      <w:r>
        <w:rPr>
          <w:rFonts w:ascii="Arial" w:hAnsi="Arial"/>
          <w:sz w:val="22"/>
        </w:rPr>
        <w:lastRenderedPageBreak/>
        <w:t xml:space="preserve">company also has decades of experience in clean room presses for rubber processing in a vacuum, which is why many pharmaceutical presses are manufactured in Landau. </w:t>
      </w:r>
    </w:p>
    <w:p w14:paraId="73BBD778" w14:textId="2B9B0BEA" w:rsidR="00F330BE" w:rsidRPr="00EB77BC" w:rsidRDefault="00C31EF9" w:rsidP="00FB064A">
      <w:pPr>
        <w:spacing w:before="120" w:after="120" w:line="360" w:lineRule="auto"/>
        <w:rPr>
          <w:rFonts w:ascii="Arial" w:hAnsi="Arial"/>
          <w:sz w:val="22"/>
          <w:szCs w:val="22"/>
        </w:rPr>
      </w:pPr>
      <w:r>
        <w:rPr>
          <w:rFonts w:ascii="Arial" w:hAnsi="Arial"/>
          <w:sz w:val="22"/>
        </w:rPr>
        <w:t xml:space="preserve">And the fastest heating-cooling press in the world also comes from Landau. It reaches </w:t>
      </w:r>
      <w:bookmarkEnd w:id="4"/>
      <w:bookmarkEnd w:id="5"/>
      <w:bookmarkEnd w:id="10"/>
      <w:bookmarkEnd w:id="11"/>
      <w:r>
        <w:rPr>
          <w:rFonts w:ascii="Arial" w:hAnsi="Arial"/>
          <w:sz w:val="22"/>
        </w:rPr>
        <w:t xml:space="preserve">a peak temperature of up to 450°C with the currently unparalleled heating rate of 55 K/min; cooling is almost twice as fast at up to 100 K/min. It is used at the Institute for Lightweight Structures at the Chemnitz University of Technology. With the help of this press, scientists there are developing mass production technologies for processing high-performance thermoplastics, among other things. The focus is on structural components for aerospace and automotive construction, components for electromobility and hybrid products made of plastic and metal. </w:t>
      </w:r>
    </w:p>
    <w:bookmarkEnd w:id="12"/>
    <w:bookmarkEnd w:id="13"/>
    <w:p w14:paraId="5F6AB3F1" w14:textId="77777777" w:rsidR="0049504C" w:rsidRDefault="0049504C" w:rsidP="00222479">
      <w:pPr>
        <w:spacing w:before="120" w:after="120" w:line="360" w:lineRule="auto"/>
        <w:rPr>
          <w:rStyle w:val="Ohne"/>
          <w:rFonts w:ascii="Arial" w:hAnsi="Arial" w:cs="Arial"/>
          <w:b/>
          <w:bCs/>
          <w:sz w:val="22"/>
          <w:szCs w:val="22"/>
        </w:rPr>
      </w:pPr>
    </w:p>
    <w:p w14:paraId="34D93929" w14:textId="77777777" w:rsidR="00F24D2F" w:rsidRPr="00FB064A" w:rsidRDefault="00F24D2F" w:rsidP="00222479">
      <w:pPr>
        <w:spacing w:before="120" w:after="120" w:line="360" w:lineRule="auto"/>
        <w:rPr>
          <w:rStyle w:val="Ohne"/>
          <w:rFonts w:ascii="Arial" w:hAnsi="Arial" w:cs="Arial"/>
          <w:b/>
          <w:bCs/>
          <w:sz w:val="22"/>
          <w:szCs w:val="22"/>
        </w:rPr>
      </w:pPr>
    </w:p>
    <w:p w14:paraId="57CB4DB3" w14:textId="5D56A0FB" w:rsidR="00222479" w:rsidRPr="00FB064A" w:rsidRDefault="00222479" w:rsidP="00222479">
      <w:pPr>
        <w:spacing w:before="120" w:after="120" w:line="360" w:lineRule="auto"/>
        <w:rPr>
          <w:rFonts w:ascii="Arial" w:hAnsi="Arial" w:cs="Arial"/>
          <w:b/>
          <w:sz w:val="22"/>
          <w:szCs w:val="22"/>
        </w:rPr>
      </w:pPr>
      <w:r>
        <w:rPr>
          <w:rFonts w:ascii="Arial" w:hAnsi="Arial"/>
          <w:b/>
          <w:sz w:val="22"/>
        </w:rPr>
        <w:t>About Wickert Maschinenbau GmbH</w:t>
      </w:r>
    </w:p>
    <w:p w14:paraId="2D70B42E" w14:textId="77777777" w:rsidR="00222479" w:rsidRPr="00FB064A" w:rsidRDefault="00222479" w:rsidP="00222479">
      <w:pPr>
        <w:spacing w:before="120" w:after="120" w:line="360" w:lineRule="auto"/>
        <w:rPr>
          <w:rFonts w:ascii="Arial" w:hAnsi="Arial" w:cs="Arial"/>
          <w:sz w:val="22"/>
          <w:szCs w:val="22"/>
        </w:rPr>
      </w:pPr>
      <w:r>
        <w:rPr>
          <w:rFonts w:ascii="Arial" w:hAnsi="Arial"/>
          <w:sz w:val="22"/>
        </w:rPr>
        <w:t xml:space="preserve">Wickert Maschinenbau GmbH is a medium-sized, family-owned company based in Landau in der Pfalz. It develops and produces complex, fully automated systems that are then integrated in its hydraulic presses. All machines and systems have a modular structure and feature pressing forces of between 20 and 100,000 </w:t>
      </w:r>
      <w:proofErr w:type="spellStart"/>
      <w:r>
        <w:rPr>
          <w:rFonts w:ascii="Arial" w:hAnsi="Arial"/>
          <w:sz w:val="22"/>
        </w:rPr>
        <w:t>kN</w:t>
      </w:r>
      <w:proofErr w:type="spellEnd"/>
      <w:r>
        <w:rPr>
          <w:rFonts w:ascii="Arial" w:hAnsi="Arial"/>
          <w:sz w:val="22"/>
        </w:rPr>
        <w:t xml:space="preserve">, with a customer-specific layout in each case. The provided systems are used to process elastomers, composites, plastics and powder materials. The presses are used in the production of pharmaceutical sealing plugs, as well as the production of safety parts in automotive brake systems and bi-polar plates for fuel cells. Other applications for Wickert presses include e-mobility, laboratories and research facilities. </w:t>
      </w:r>
    </w:p>
    <w:p w14:paraId="6058F44B" w14:textId="5EA254B5" w:rsidR="00057DB3" w:rsidRPr="00FB064A" w:rsidRDefault="00222479" w:rsidP="00222479">
      <w:pPr>
        <w:spacing w:before="120" w:after="120" w:line="360" w:lineRule="auto"/>
        <w:rPr>
          <w:rStyle w:val="Ohne"/>
          <w:rFonts w:ascii="Arial" w:hAnsi="Arial" w:cs="Arial"/>
          <w:b/>
          <w:bCs/>
          <w:sz w:val="22"/>
          <w:szCs w:val="22"/>
        </w:rPr>
      </w:pPr>
      <w:r>
        <w:rPr>
          <w:rFonts w:ascii="Arial" w:hAnsi="Arial"/>
          <w:sz w:val="22"/>
        </w:rPr>
        <w:t xml:space="preserve">Stephanie Wickert and Stefan </w:t>
      </w:r>
      <w:proofErr w:type="spellStart"/>
      <w:r>
        <w:rPr>
          <w:rFonts w:ascii="Arial" w:hAnsi="Arial"/>
          <w:sz w:val="22"/>
        </w:rPr>
        <w:t>Herzinger</w:t>
      </w:r>
      <w:proofErr w:type="spellEnd"/>
      <w:r>
        <w:rPr>
          <w:rFonts w:ascii="Arial" w:hAnsi="Arial"/>
          <w:sz w:val="22"/>
        </w:rPr>
        <w:t xml:space="preserve"> act as partners and managing directors of the family-owned company, founded in 1901, which is supported by an Advisory Board chaired by Hans-Joachim Wickert. Wickert manufactures exclusively in Germany's Landau/Pfalz region, from where it supplies customers in Europe, America and Asia. In 2023, 200 employees generated a turnover of around € 41 million</w:t>
      </w:r>
      <w:r>
        <w:rPr>
          <w:rFonts w:ascii="Arial" w:hAnsi="Arial"/>
          <w:sz w:val="22"/>
        </w:rPr>
        <w:br w:type="column"/>
      </w:r>
      <w:r>
        <w:rPr>
          <w:rStyle w:val="Ohne"/>
          <w:rFonts w:ascii="Arial" w:hAnsi="Arial"/>
          <w:b/>
          <w:sz w:val="22"/>
        </w:rPr>
        <w:lastRenderedPageBreak/>
        <w:t>Pictures:</w:t>
      </w:r>
    </w:p>
    <w:p w14:paraId="08CFD371" w14:textId="1A281676" w:rsidR="00AA528C" w:rsidRPr="00FB064A" w:rsidRDefault="00F709E3" w:rsidP="004C5F50">
      <w:pPr>
        <w:spacing w:after="120" w:line="360" w:lineRule="auto"/>
        <w:rPr>
          <w:rFonts w:ascii="Arial" w:hAnsi="Arial" w:cs="Arial"/>
          <w:sz w:val="22"/>
          <w:szCs w:val="22"/>
        </w:rPr>
      </w:pPr>
      <w:bookmarkStart w:id="23" w:name="OLE_LINK7"/>
      <w:bookmarkStart w:id="24" w:name="OLE_LINK8"/>
      <w:r>
        <w:rPr>
          <w:rFonts w:ascii="Arial" w:hAnsi="Arial"/>
          <w:noProof/>
          <w:sz w:val="22"/>
        </w:rPr>
        <w:drawing>
          <wp:inline distT="0" distB="0" distL="0" distR="0" wp14:anchorId="0EF25B1A" wp14:editId="0B69221E">
            <wp:extent cx="5040000" cy="3365559"/>
            <wp:effectExtent l="0" t="0" r="1905" b="0"/>
            <wp:docPr id="3" name="Grafik 3" descr="Ein Bild, das Boden, drinnen,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Boden, drinnen, blau enthält.&#10;&#10;Automatisch generierte Beschreibung"/>
                    <pic:cNvPicPr/>
                  </pic:nvPicPr>
                  <pic:blipFill>
                    <a:blip r:embed="rId6" cstate="email">
                      <a:extLst>
                        <a:ext uri="{28A0092B-C50C-407E-A947-70E740481C1C}">
                          <a14:useLocalDpi xmlns:a14="http://schemas.microsoft.com/office/drawing/2010/main"/>
                        </a:ext>
                      </a:extLst>
                    </a:blip>
                    <a:stretch>
                      <a:fillRect/>
                    </a:stretch>
                  </pic:blipFill>
                  <pic:spPr>
                    <a:xfrm>
                      <a:off x="0" y="0"/>
                      <a:ext cx="5040000" cy="3365559"/>
                    </a:xfrm>
                    <a:prstGeom prst="rect">
                      <a:avLst/>
                    </a:prstGeom>
                  </pic:spPr>
                </pic:pic>
              </a:graphicData>
            </a:graphic>
          </wp:inline>
        </w:drawing>
      </w:r>
    </w:p>
    <w:p w14:paraId="68E17962" w14:textId="77777777" w:rsidR="00C9092A" w:rsidRPr="00FB064A" w:rsidRDefault="00C9092A" w:rsidP="004C5F50">
      <w:pPr>
        <w:spacing w:after="120" w:line="360" w:lineRule="auto"/>
        <w:rPr>
          <w:rFonts w:ascii="Arial" w:hAnsi="Arial" w:cs="Arial"/>
          <w:sz w:val="22"/>
          <w:szCs w:val="22"/>
        </w:rPr>
      </w:pPr>
      <w:bookmarkStart w:id="25" w:name="OLE_LINK28"/>
      <w:bookmarkStart w:id="26" w:name="OLE_LINK65"/>
      <w:bookmarkStart w:id="27" w:name="OLE_LINK66"/>
      <w:bookmarkStart w:id="28" w:name="OLE_LINK13"/>
      <w:r>
        <w:rPr>
          <w:rFonts w:ascii="Arial" w:hAnsi="Arial"/>
          <w:sz w:val="22"/>
        </w:rPr>
        <w:t>Picture 1:</w:t>
      </w:r>
    </w:p>
    <w:p w14:paraId="2071C266" w14:textId="1D93117A" w:rsidR="00AA528C" w:rsidRPr="00FB064A" w:rsidRDefault="00D42EE1" w:rsidP="004C5F50">
      <w:pPr>
        <w:spacing w:after="120" w:line="360" w:lineRule="auto"/>
        <w:rPr>
          <w:rFonts w:ascii="Arial" w:hAnsi="Arial" w:cs="Arial"/>
          <w:sz w:val="22"/>
          <w:szCs w:val="22"/>
        </w:rPr>
      </w:pPr>
      <w:bookmarkStart w:id="29" w:name="OLE_LINK29"/>
      <w:r>
        <w:rPr>
          <w:rFonts w:ascii="Arial" w:hAnsi="Arial"/>
          <w:sz w:val="22"/>
        </w:rPr>
        <w:t xml:space="preserve">Compression press WKP 100000 </w:t>
      </w:r>
      <w:proofErr w:type="gramStart"/>
      <w:r>
        <w:rPr>
          <w:rFonts w:ascii="Arial" w:hAnsi="Arial"/>
          <w:sz w:val="22"/>
        </w:rPr>
        <w:t>for the production of</w:t>
      </w:r>
      <w:proofErr w:type="gramEnd"/>
      <w:r>
        <w:rPr>
          <w:rFonts w:ascii="Arial" w:hAnsi="Arial"/>
          <w:sz w:val="22"/>
        </w:rPr>
        <w:t xml:space="preserve"> large-volume parts (picture: Wickert).</w:t>
      </w:r>
    </w:p>
    <w:p w14:paraId="4C77E392" w14:textId="6D91ADBD" w:rsidR="00F709E3" w:rsidRPr="00FB064A" w:rsidRDefault="00F709E3" w:rsidP="004C5F50">
      <w:pPr>
        <w:spacing w:after="120" w:line="360" w:lineRule="auto"/>
        <w:rPr>
          <w:rFonts w:ascii="Arial" w:hAnsi="Arial" w:cs="Arial"/>
          <w:sz w:val="22"/>
          <w:szCs w:val="22"/>
        </w:rPr>
      </w:pPr>
      <w:bookmarkStart w:id="30" w:name="OLE_LINK63"/>
      <w:bookmarkStart w:id="31" w:name="OLE_LINK64"/>
      <w:bookmarkEnd w:id="23"/>
      <w:bookmarkEnd w:id="24"/>
      <w:bookmarkEnd w:id="25"/>
      <w:bookmarkEnd w:id="26"/>
      <w:bookmarkEnd w:id="27"/>
      <w:bookmarkEnd w:id="28"/>
      <w:bookmarkEnd w:id="29"/>
      <w:r>
        <w:rPr>
          <w:rFonts w:ascii="Arial" w:hAnsi="Arial"/>
          <w:noProof/>
          <w:sz w:val="22"/>
        </w:rPr>
        <w:drawing>
          <wp:inline distT="0" distB="0" distL="0" distR="0" wp14:anchorId="08C31C95" wp14:editId="52632C5B">
            <wp:extent cx="2733673" cy="3644900"/>
            <wp:effectExtent l="12700" t="12700" r="10160" b="1270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7" cstate="email">
                      <a:extLst>
                        <a:ext uri="{28A0092B-C50C-407E-A947-70E740481C1C}">
                          <a14:useLocalDpi xmlns:a14="http://schemas.microsoft.com/office/drawing/2010/main"/>
                        </a:ext>
                      </a:extLst>
                    </a:blip>
                    <a:stretch>
                      <a:fillRect/>
                    </a:stretch>
                  </pic:blipFill>
                  <pic:spPr>
                    <a:xfrm>
                      <a:off x="0" y="0"/>
                      <a:ext cx="2753700" cy="3671602"/>
                    </a:xfrm>
                    <a:prstGeom prst="rect">
                      <a:avLst/>
                    </a:prstGeom>
                    <a:ln>
                      <a:solidFill>
                        <a:schemeClr val="accent1"/>
                      </a:solidFill>
                    </a:ln>
                  </pic:spPr>
                </pic:pic>
              </a:graphicData>
            </a:graphic>
          </wp:inline>
        </w:drawing>
      </w:r>
    </w:p>
    <w:p w14:paraId="74A25A89" w14:textId="15147276" w:rsidR="004C5F50" w:rsidRPr="00FB064A" w:rsidRDefault="004C5F50" w:rsidP="004C5F50">
      <w:pPr>
        <w:spacing w:after="120" w:line="360" w:lineRule="auto"/>
        <w:rPr>
          <w:rFonts w:ascii="Arial" w:hAnsi="Arial" w:cs="Arial"/>
          <w:sz w:val="22"/>
          <w:szCs w:val="22"/>
        </w:rPr>
      </w:pPr>
      <w:bookmarkStart w:id="32" w:name="OLE_LINK31"/>
      <w:r>
        <w:rPr>
          <w:rFonts w:ascii="Arial" w:hAnsi="Arial"/>
          <w:sz w:val="22"/>
        </w:rPr>
        <w:t>Picture 2:</w:t>
      </w:r>
    </w:p>
    <w:p w14:paraId="32B60ABA" w14:textId="7BF375F9" w:rsidR="00B80FC5" w:rsidRPr="00FB064A" w:rsidRDefault="0025177F" w:rsidP="00B80FC5">
      <w:pPr>
        <w:spacing w:after="120" w:line="360" w:lineRule="auto"/>
        <w:rPr>
          <w:rFonts w:ascii="Arial" w:hAnsi="Arial" w:cs="Arial"/>
          <w:sz w:val="22"/>
          <w:szCs w:val="22"/>
        </w:rPr>
      </w:pPr>
      <w:bookmarkStart w:id="33" w:name="OLE_LINK27"/>
      <w:bookmarkEnd w:id="30"/>
      <w:bookmarkEnd w:id="31"/>
      <w:r>
        <w:rPr>
          <w:rFonts w:ascii="Arial" w:hAnsi="Arial"/>
          <w:sz w:val="22"/>
        </w:rPr>
        <w:t xml:space="preserve">For the large-scale production of small and miniature precision parts, Wickert recommends transfer </w:t>
      </w:r>
      <w:proofErr w:type="spellStart"/>
      <w:r>
        <w:rPr>
          <w:rFonts w:ascii="Arial" w:hAnsi="Arial"/>
          <w:sz w:val="22"/>
        </w:rPr>
        <w:t>moulding</w:t>
      </w:r>
      <w:proofErr w:type="spellEnd"/>
      <w:r>
        <w:rPr>
          <w:rFonts w:ascii="Arial" w:hAnsi="Arial"/>
          <w:sz w:val="22"/>
        </w:rPr>
        <w:t xml:space="preserve"> presses such as the WKP 2000S (picture: Wickert).</w:t>
      </w:r>
    </w:p>
    <w:p w14:paraId="227A6E1E" w14:textId="337C13AB" w:rsidR="00F709E3" w:rsidRPr="00FB064A" w:rsidRDefault="00F709E3" w:rsidP="000A1F59">
      <w:pPr>
        <w:spacing w:after="120" w:line="360" w:lineRule="auto"/>
        <w:rPr>
          <w:rFonts w:ascii="Arial" w:hAnsi="Arial" w:cs="Arial"/>
          <w:sz w:val="22"/>
          <w:szCs w:val="22"/>
        </w:rPr>
      </w:pPr>
      <w:bookmarkStart w:id="34" w:name="OLE_LINK59"/>
      <w:bookmarkStart w:id="35" w:name="OLE_LINK60"/>
      <w:bookmarkEnd w:id="32"/>
      <w:bookmarkEnd w:id="33"/>
      <w:r>
        <w:rPr>
          <w:rFonts w:ascii="Arial" w:hAnsi="Arial"/>
          <w:noProof/>
          <w:sz w:val="22"/>
        </w:rPr>
        <w:lastRenderedPageBreak/>
        <w:drawing>
          <wp:inline distT="0" distB="0" distL="0" distR="0" wp14:anchorId="22512F4F" wp14:editId="5A43DA85">
            <wp:extent cx="5040000" cy="3357220"/>
            <wp:effectExtent l="0" t="0" r="1905" b="0"/>
            <wp:docPr id="9" name="Grafik 9" descr="Ein Bild, das drinnen, Boden, Gebäude,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innen, Boden, Gebäude, Decke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040000" cy="3357220"/>
                    </a:xfrm>
                    <a:prstGeom prst="rect">
                      <a:avLst/>
                    </a:prstGeom>
                  </pic:spPr>
                </pic:pic>
              </a:graphicData>
            </a:graphic>
          </wp:inline>
        </w:drawing>
      </w:r>
    </w:p>
    <w:p w14:paraId="3675699A" w14:textId="109E42EE" w:rsidR="000A1F59" w:rsidRPr="00FB064A" w:rsidRDefault="000A1F59" w:rsidP="000A1F59">
      <w:pPr>
        <w:spacing w:after="120" w:line="360" w:lineRule="auto"/>
        <w:rPr>
          <w:rFonts w:ascii="Arial" w:hAnsi="Arial" w:cs="Arial"/>
          <w:sz w:val="22"/>
          <w:szCs w:val="22"/>
        </w:rPr>
      </w:pPr>
      <w:bookmarkStart w:id="36" w:name="OLE_LINK14"/>
      <w:bookmarkStart w:id="37" w:name="OLE_LINK15"/>
      <w:r>
        <w:rPr>
          <w:rFonts w:ascii="Arial" w:hAnsi="Arial"/>
          <w:sz w:val="22"/>
        </w:rPr>
        <w:t>Picture 3:</w:t>
      </w:r>
    </w:p>
    <w:bookmarkEnd w:id="34"/>
    <w:bookmarkEnd w:id="35"/>
    <w:p w14:paraId="4D6FF2EE" w14:textId="77777777" w:rsidR="00EB4069" w:rsidRDefault="00EB4069" w:rsidP="00A85AF0">
      <w:pPr>
        <w:spacing w:after="120" w:line="360" w:lineRule="auto"/>
        <w:rPr>
          <w:rFonts w:ascii="Arial" w:hAnsi="Arial" w:cs="Arial"/>
          <w:sz w:val="22"/>
          <w:szCs w:val="22"/>
        </w:rPr>
      </w:pPr>
      <w:r>
        <w:rPr>
          <w:rFonts w:ascii="Arial" w:hAnsi="Arial"/>
          <w:sz w:val="22"/>
        </w:rPr>
        <w:t>Wickert offers manually operated presses as well as complete systems including automation (picture: Wickert).</w:t>
      </w:r>
    </w:p>
    <w:bookmarkEnd w:id="36"/>
    <w:bookmarkEnd w:id="37"/>
    <w:p w14:paraId="3F98C392" w14:textId="25A1DB8A" w:rsidR="00A85AF0" w:rsidRPr="00FB064A" w:rsidRDefault="00A85AF0" w:rsidP="00A85AF0">
      <w:pPr>
        <w:spacing w:after="120" w:line="360" w:lineRule="auto"/>
        <w:rPr>
          <w:rFonts w:ascii="Arial" w:hAnsi="Arial" w:cs="Arial"/>
          <w:sz w:val="22"/>
          <w:szCs w:val="22"/>
        </w:rPr>
      </w:pPr>
      <w:r>
        <w:rPr>
          <w:rFonts w:ascii="Arial" w:hAnsi="Arial"/>
          <w:noProof/>
          <w:sz w:val="22"/>
        </w:rPr>
        <w:drawing>
          <wp:inline distT="0" distB="0" distL="0" distR="0" wp14:anchorId="065A09B7" wp14:editId="41E81BC5">
            <wp:extent cx="5040000" cy="2733475"/>
            <wp:effectExtent l="12700" t="12700" r="14605" b="10160"/>
            <wp:docPr id="8" name="Grafik 8" descr="Ein Bild, das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Zahnrad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040000" cy="2733475"/>
                    </a:xfrm>
                    <a:prstGeom prst="rect">
                      <a:avLst/>
                    </a:prstGeom>
                    <a:ln>
                      <a:solidFill>
                        <a:schemeClr val="accent1"/>
                      </a:solidFill>
                    </a:ln>
                  </pic:spPr>
                </pic:pic>
              </a:graphicData>
            </a:graphic>
          </wp:inline>
        </w:drawing>
      </w:r>
    </w:p>
    <w:p w14:paraId="62937D32" w14:textId="23B3C68A" w:rsidR="00A85AF0" w:rsidRPr="00FB064A" w:rsidRDefault="00A85AF0" w:rsidP="00A85AF0">
      <w:pPr>
        <w:spacing w:after="120" w:line="360" w:lineRule="auto"/>
        <w:rPr>
          <w:rFonts w:ascii="Arial" w:hAnsi="Arial" w:cs="Arial"/>
          <w:sz w:val="22"/>
          <w:szCs w:val="22"/>
        </w:rPr>
      </w:pPr>
      <w:bookmarkStart w:id="38" w:name="OLE_LINK16"/>
      <w:bookmarkStart w:id="39" w:name="OLE_LINK17"/>
      <w:r>
        <w:rPr>
          <w:rFonts w:ascii="Arial" w:hAnsi="Arial"/>
          <w:sz w:val="22"/>
        </w:rPr>
        <w:t>Picture 4:</w:t>
      </w:r>
    </w:p>
    <w:p w14:paraId="3C61D148" w14:textId="06B72F99" w:rsidR="00011B51" w:rsidRPr="00860632" w:rsidRDefault="00A85AF0" w:rsidP="00860632">
      <w:pPr>
        <w:spacing w:after="120" w:line="360" w:lineRule="auto"/>
        <w:rPr>
          <w:rFonts w:ascii="Arial" w:hAnsi="Arial" w:cs="Arial"/>
          <w:sz w:val="22"/>
          <w:szCs w:val="22"/>
        </w:rPr>
      </w:pPr>
      <w:r>
        <w:rPr>
          <w:rFonts w:ascii="Arial" w:hAnsi="Arial"/>
          <w:sz w:val="22"/>
        </w:rPr>
        <w:t xml:space="preserve">Elastomer </w:t>
      </w:r>
      <w:proofErr w:type="spellStart"/>
      <w:r>
        <w:rPr>
          <w:rFonts w:ascii="Arial" w:hAnsi="Arial"/>
          <w:sz w:val="22"/>
        </w:rPr>
        <w:t>moulded</w:t>
      </w:r>
      <w:proofErr w:type="spellEnd"/>
      <w:r>
        <w:rPr>
          <w:rFonts w:ascii="Arial" w:hAnsi="Arial"/>
          <w:sz w:val="22"/>
        </w:rPr>
        <w:t xml:space="preserve"> parts produced on Wickert presses </w:t>
      </w:r>
      <w:bookmarkEnd w:id="38"/>
      <w:bookmarkEnd w:id="39"/>
      <w:r>
        <w:rPr>
          <w:rFonts w:ascii="Arial" w:hAnsi="Arial"/>
          <w:sz w:val="22"/>
        </w:rPr>
        <w:t xml:space="preserve">(from left to right, top row): </w:t>
      </w:r>
      <w:bookmarkStart w:id="40" w:name="OLE_LINK32"/>
      <w:r>
        <w:rPr>
          <w:rFonts w:ascii="Arial" w:hAnsi="Arial"/>
          <w:sz w:val="22"/>
        </w:rPr>
        <w:t xml:space="preserve">Shut-off valves for oil or gas wells, rubber diaphragm, (bottom row) radial shaft seals, O-ring, </w:t>
      </w:r>
      <w:bookmarkStart w:id="41" w:name="OLE_LINK41"/>
      <w:r>
        <w:rPr>
          <w:rFonts w:ascii="Arial" w:hAnsi="Arial"/>
          <w:sz w:val="22"/>
        </w:rPr>
        <w:t xml:space="preserve">coupling made of a rubber-metal connection with a diameter </w:t>
      </w:r>
      <w:bookmarkEnd w:id="41"/>
      <w:r>
        <w:rPr>
          <w:rFonts w:ascii="Arial" w:hAnsi="Arial"/>
          <w:sz w:val="22"/>
        </w:rPr>
        <w:t>of 2 meters (picture: Wickert).</w:t>
      </w:r>
      <w:bookmarkEnd w:id="40"/>
    </w:p>
    <w:p w14:paraId="1BD31310" w14:textId="77777777" w:rsidR="008B2B21" w:rsidRPr="00FB064A" w:rsidRDefault="008B2B21" w:rsidP="00954CE9">
      <w:pPr>
        <w:widowControl w:val="0"/>
        <w:spacing w:line="360" w:lineRule="auto"/>
        <w:rPr>
          <w:rFonts w:ascii="Arial" w:hAnsi="Arial" w:cs="Arial"/>
          <w:b/>
          <w:bCs/>
          <w:sz w:val="22"/>
          <w:szCs w:val="22"/>
        </w:rPr>
      </w:pPr>
    </w:p>
    <w:p w14:paraId="25A43DAE" w14:textId="4DD507D2" w:rsidR="009716DC" w:rsidRPr="00D41CB1" w:rsidRDefault="00057DB3" w:rsidP="00860632">
      <w:pPr>
        <w:widowControl w:val="0"/>
        <w:spacing w:line="360" w:lineRule="auto"/>
        <w:rPr>
          <w:rFonts w:ascii="Arial" w:hAnsi="Arial" w:cs="Arial"/>
          <w:b/>
          <w:bCs/>
          <w:sz w:val="22"/>
          <w:szCs w:val="22"/>
          <w:lang w:val="fr-FR"/>
        </w:rPr>
      </w:pPr>
      <w:r>
        <w:rPr>
          <w:rFonts w:ascii="Arial" w:hAnsi="Arial"/>
          <w:b/>
          <w:sz w:val="22"/>
        </w:rPr>
        <w:t xml:space="preserve">You can also download the text of the press release as a Word document and the pictures in print quality from </w:t>
      </w:r>
      <w:hyperlink r:id="rId10" w:history="1">
        <w:r w:rsidR="00860632" w:rsidRPr="00845E93">
          <w:rPr>
            <w:rStyle w:val="Hyperlink"/>
            <w:rFonts w:ascii="Arial" w:hAnsi="Arial"/>
            <w:b/>
            <w:sz w:val="22"/>
          </w:rPr>
          <w:t>https://www.auchkomm.com/aktuellepressetexte#PI_566</w:t>
        </w:r>
      </w:hyperlink>
      <w:r w:rsidR="00860632">
        <w:rPr>
          <w:rFonts w:ascii="Arial" w:hAnsi="Arial"/>
          <w:b/>
          <w:sz w:val="22"/>
        </w:rPr>
        <w:t xml:space="preserve"> </w:t>
      </w:r>
    </w:p>
    <w:p w14:paraId="0522FAAF" w14:textId="77777777" w:rsidR="00FB064A" w:rsidRPr="00D41CB1" w:rsidRDefault="00FB064A" w:rsidP="009716DC">
      <w:pPr>
        <w:widowControl w:val="0"/>
        <w:spacing w:line="360" w:lineRule="auto"/>
        <w:rPr>
          <w:rFonts w:ascii="Arial" w:hAnsi="Arial" w:cs="Arial"/>
          <w:sz w:val="22"/>
          <w:szCs w:val="22"/>
          <w:lang w:val="fr-FR"/>
        </w:rPr>
      </w:pPr>
    </w:p>
    <w:p w14:paraId="25737318" w14:textId="11E362C8" w:rsidR="00057DB3" w:rsidRPr="00D41CB1" w:rsidRDefault="00057DB3" w:rsidP="00954CE9">
      <w:pPr>
        <w:pBdr>
          <w:top w:val="single" w:sz="4" w:space="0" w:color="000000"/>
        </w:pBdr>
        <w:spacing w:before="120" w:after="120" w:line="360" w:lineRule="auto"/>
        <w:outlineLvl w:val="0"/>
        <w:rPr>
          <w:rStyle w:val="Ohne"/>
          <w:rFonts w:ascii="Arial" w:hAnsi="Arial" w:cs="Arial"/>
          <w:b/>
          <w:bCs/>
          <w:sz w:val="22"/>
          <w:szCs w:val="22"/>
          <w:lang w:val="fr-FR"/>
        </w:rPr>
      </w:pPr>
      <w:r w:rsidRPr="00D41CB1">
        <w:rPr>
          <w:rStyle w:val="Ohne"/>
          <w:rFonts w:ascii="Arial" w:hAnsi="Arial"/>
          <w:b/>
          <w:sz w:val="22"/>
          <w:lang w:val="fr-FR"/>
        </w:rPr>
        <w:t>Contact</w:t>
      </w:r>
    </w:p>
    <w:p w14:paraId="1EFA4A03" w14:textId="77777777" w:rsidR="00BA1C47" w:rsidRPr="00FB064A" w:rsidRDefault="00BA1C47" w:rsidP="00BA1C47">
      <w:pPr>
        <w:spacing w:line="360" w:lineRule="auto"/>
        <w:rPr>
          <w:rStyle w:val="Ohne"/>
          <w:rFonts w:ascii="Arial" w:hAnsi="Arial" w:cs="Arial"/>
          <w:b/>
          <w:bCs/>
          <w:sz w:val="22"/>
          <w:szCs w:val="22"/>
        </w:rPr>
      </w:pPr>
      <w:r>
        <w:rPr>
          <w:rStyle w:val="Ohne"/>
          <w:rFonts w:ascii="Arial" w:hAnsi="Arial"/>
          <w:b/>
          <w:sz w:val="22"/>
        </w:rPr>
        <w:t>Wickert Maschinenbau GmbH</w:t>
      </w:r>
    </w:p>
    <w:p w14:paraId="02F61F17" w14:textId="77777777" w:rsidR="00BA1C47" w:rsidRPr="00FB064A" w:rsidRDefault="00BA1C47" w:rsidP="00BA1C47">
      <w:pPr>
        <w:spacing w:line="360" w:lineRule="auto"/>
        <w:rPr>
          <w:rStyle w:val="Ohne"/>
          <w:rFonts w:ascii="Arial" w:hAnsi="Arial" w:cs="Arial"/>
          <w:sz w:val="22"/>
          <w:szCs w:val="22"/>
        </w:rPr>
      </w:pPr>
      <w:r>
        <w:rPr>
          <w:rStyle w:val="Ohne"/>
          <w:rFonts w:ascii="Arial" w:hAnsi="Arial"/>
          <w:sz w:val="22"/>
        </w:rPr>
        <w:t>Steve Büchner</w:t>
      </w:r>
    </w:p>
    <w:p w14:paraId="3713547D" w14:textId="77777777" w:rsidR="00BA1C47" w:rsidRPr="00FB064A" w:rsidRDefault="00BA1C47" w:rsidP="00BA1C47">
      <w:pPr>
        <w:spacing w:line="360" w:lineRule="auto"/>
        <w:rPr>
          <w:rStyle w:val="Ohne"/>
          <w:rFonts w:ascii="Arial" w:hAnsi="Arial" w:cs="Arial"/>
          <w:sz w:val="22"/>
          <w:szCs w:val="22"/>
        </w:rPr>
      </w:pPr>
      <w:r>
        <w:rPr>
          <w:rStyle w:val="Ohne"/>
          <w:rFonts w:ascii="Arial" w:hAnsi="Arial"/>
          <w:sz w:val="22"/>
        </w:rPr>
        <w:t>Sales Engineer / Deputy Head of Marketing</w:t>
      </w:r>
    </w:p>
    <w:p w14:paraId="7B9D1829" w14:textId="77777777" w:rsidR="00BA1C47" w:rsidRPr="00D41CB1" w:rsidRDefault="00BA1C47" w:rsidP="00BA1C47">
      <w:pPr>
        <w:spacing w:line="360" w:lineRule="auto"/>
        <w:rPr>
          <w:rStyle w:val="Ohne"/>
          <w:rFonts w:ascii="Arial" w:hAnsi="Arial" w:cs="Arial"/>
          <w:sz w:val="22"/>
          <w:szCs w:val="22"/>
          <w:lang w:val="de-DE"/>
        </w:rPr>
      </w:pPr>
      <w:r w:rsidRPr="00D41CB1">
        <w:rPr>
          <w:rStyle w:val="Ohne"/>
          <w:rFonts w:ascii="Arial" w:hAnsi="Arial"/>
          <w:sz w:val="22"/>
          <w:lang w:val="de-DE"/>
        </w:rPr>
        <w:t>Wollmesheimer Höhe 2, D-76829 Landau</w:t>
      </w:r>
    </w:p>
    <w:p w14:paraId="54B4E6C3" w14:textId="77777777" w:rsidR="00BA1C47" w:rsidRPr="00D41CB1" w:rsidRDefault="00BA1C47" w:rsidP="00BA1C47">
      <w:pPr>
        <w:spacing w:line="360" w:lineRule="auto"/>
        <w:rPr>
          <w:rFonts w:ascii="Arial" w:hAnsi="Arial" w:cs="Arial"/>
          <w:color w:val="01154D"/>
          <w:sz w:val="22"/>
          <w:szCs w:val="22"/>
          <w:lang w:val="de-DE"/>
        </w:rPr>
      </w:pPr>
      <w:r w:rsidRPr="00D41CB1">
        <w:rPr>
          <w:rFonts w:ascii="Arial" w:hAnsi="Arial"/>
          <w:color w:val="01154D"/>
          <w:sz w:val="22"/>
          <w:lang w:val="de-DE"/>
        </w:rPr>
        <w:t xml:space="preserve">Phone: +49 6341 9343 93, E-Mail: </w:t>
      </w:r>
      <w:hyperlink r:id="rId11" w:history="1">
        <w:r w:rsidRPr="00D41CB1">
          <w:rPr>
            <w:rStyle w:val="Hyperlink"/>
            <w:rFonts w:ascii="Arial" w:hAnsi="Arial"/>
            <w:sz w:val="22"/>
            <w:lang w:val="de-DE"/>
          </w:rPr>
          <w:t>s.buechner@wickert-presstech.de</w:t>
        </w:r>
      </w:hyperlink>
    </w:p>
    <w:p w14:paraId="3B05A912" w14:textId="77777777" w:rsidR="00BA1C47" w:rsidRPr="00FB064A" w:rsidRDefault="00BA1C47" w:rsidP="00BA1C47">
      <w:pPr>
        <w:spacing w:line="360" w:lineRule="auto"/>
        <w:rPr>
          <w:rFonts w:ascii="Arial" w:hAnsi="Arial" w:cs="Arial"/>
          <w:color w:val="01154D"/>
          <w:sz w:val="22"/>
          <w:szCs w:val="22"/>
        </w:rPr>
      </w:pPr>
      <w:r>
        <w:rPr>
          <w:rStyle w:val="Ohne"/>
          <w:rFonts w:ascii="Arial" w:hAnsi="Arial"/>
          <w:sz w:val="22"/>
        </w:rPr>
        <w:t xml:space="preserve">For more </w:t>
      </w:r>
      <w:r>
        <w:rPr>
          <w:rStyle w:val="Ohne"/>
          <w:rFonts w:ascii="Arial" w:hAnsi="Arial"/>
          <w:b/>
          <w:sz w:val="22"/>
        </w:rPr>
        <w:t>information</w:t>
      </w:r>
      <w:r>
        <w:rPr>
          <w:rStyle w:val="Ohne"/>
          <w:rFonts w:ascii="Arial" w:hAnsi="Arial"/>
          <w:sz w:val="22"/>
        </w:rPr>
        <w:t xml:space="preserve"> go to </w:t>
      </w:r>
      <w:hyperlink r:id="rId12" w:history="1">
        <w:r>
          <w:rPr>
            <w:rStyle w:val="Hyperlink"/>
            <w:rFonts w:ascii="Arial" w:hAnsi="Arial"/>
            <w:sz w:val="22"/>
          </w:rPr>
          <w:t>www.wickert-presstech.de</w:t>
        </w:r>
      </w:hyperlink>
      <w:r>
        <w:rPr>
          <w:rFonts w:ascii="Arial" w:hAnsi="Arial"/>
          <w:color w:val="01154D"/>
          <w:sz w:val="22"/>
        </w:rPr>
        <w:t>.</w:t>
      </w:r>
    </w:p>
    <w:p w14:paraId="3E8DDBD2" w14:textId="604CCE60" w:rsidR="00057DB3" w:rsidRPr="00D41CB1" w:rsidRDefault="00057DB3" w:rsidP="00BA1C47">
      <w:pPr>
        <w:spacing w:before="120" w:after="120" w:line="360" w:lineRule="auto"/>
        <w:outlineLvl w:val="0"/>
        <w:rPr>
          <w:rStyle w:val="Ohne"/>
          <w:rFonts w:ascii="Arial" w:hAnsi="Arial" w:cs="Arial"/>
          <w:b/>
          <w:bCs/>
          <w:sz w:val="22"/>
          <w:szCs w:val="22"/>
          <w:lang w:val="de-DE"/>
        </w:rPr>
      </w:pPr>
      <w:r w:rsidRPr="00D41CB1">
        <w:rPr>
          <w:rStyle w:val="Ohne"/>
          <w:rFonts w:ascii="Arial" w:hAnsi="Arial"/>
          <w:b/>
          <w:sz w:val="22"/>
          <w:lang w:val="de-DE"/>
        </w:rPr>
        <w:t xml:space="preserve">Print </w:t>
      </w:r>
      <w:proofErr w:type="spellStart"/>
      <w:r w:rsidRPr="00D41CB1">
        <w:rPr>
          <w:rStyle w:val="Ohne"/>
          <w:rFonts w:ascii="Arial" w:hAnsi="Arial"/>
          <w:b/>
          <w:sz w:val="22"/>
          <w:lang w:val="de-DE"/>
        </w:rPr>
        <w:t>copy</w:t>
      </w:r>
      <w:proofErr w:type="spellEnd"/>
      <w:r w:rsidRPr="00D41CB1">
        <w:rPr>
          <w:rStyle w:val="Ohne"/>
          <w:rFonts w:ascii="Arial" w:hAnsi="Arial"/>
          <w:b/>
          <w:sz w:val="22"/>
          <w:lang w:val="de-DE"/>
        </w:rPr>
        <w:t xml:space="preserve"> </w:t>
      </w:r>
      <w:proofErr w:type="spellStart"/>
      <w:r w:rsidRPr="00D41CB1">
        <w:rPr>
          <w:rStyle w:val="Ohne"/>
          <w:rFonts w:ascii="Arial" w:hAnsi="Arial"/>
          <w:b/>
          <w:sz w:val="22"/>
          <w:lang w:val="de-DE"/>
        </w:rPr>
        <w:t>requested</w:t>
      </w:r>
      <w:proofErr w:type="spellEnd"/>
      <w:r w:rsidRPr="00D41CB1">
        <w:rPr>
          <w:rStyle w:val="Ohne"/>
          <w:rFonts w:ascii="Arial" w:hAnsi="Arial"/>
          <w:b/>
          <w:sz w:val="22"/>
          <w:lang w:val="de-DE"/>
        </w:rPr>
        <w:t>:</w:t>
      </w:r>
    </w:p>
    <w:p w14:paraId="49FD50F4" w14:textId="4F216C8C" w:rsidR="00057DB3" w:rsidRPr="00D41CB1" w:rsidRDefault="00057DB3" w:rsidP="002421B4">
      <w:pPr>
        <w:spacing w:line="360" w:lineRule="auto"/>
        <w:rPr>
          <w:rFonts w:ascii="Arial" w:hAnsi="Arial" w:cs="Arial"/>
          <w:sz w:val="22"/>
          <w:szCs w:val="22"/>
          <w:lang w:val="de-DE"/>
        </w:rPr>
      </w:pPr>
      <w:r w:rsidRPr="00D41CB1">
        <w:rPr>
          <w:rStyle w:val="Ohne"/>
          <w:rFonts w:ascii="Arial" w:hAnsi="Arial"/>
          <w:sz w:val="22"/>
          <w:lang w:val="de-DE"/>
        </w:rPr>
        <w:t xml:space="preserve">auchkomm Unternehmenskommunikation, F. Stephan Auch, Hochstr. 11, D-90429 </w:t>
      </w:r>
      <w:proofErr w:type="spellStart"/>
      <w:r w:rsidRPr="00D41CB1">
        <w:rPr>
          <w:rStyle w:val="Ohne"/>
          <w:rFonts w:ascii="Arial" w:hAnsi="Arial"/>
          <w:sz w:val="22"/>
          <w:lang w:val="de-DE"/>
        </w:rPr>
        <w:t>Nuremberg</w:t>
      </w:r>
      <w:proofErr w:type="spellEnd"/>
      <w:r w:rsidRPr="00D41CB1">
        <w:rPr>
          <w:rStyle w:val="Ohne"/>
          <w:rFonts w:ascii="Arial" w:hAnsi="Arial"/>
          <w:sz w:val="22"/>
          <w:lang w:val="de-DE"/>
        </w:rPr>
        <w:t xml:space="preserve">, </w:t>
      </w:r>
      <w:hyperlink r:id="rId13" w:history="1">
        <w:r w:rsidRPr="00D41CB1">
          <w:rPr>
            <w:rStyle w:val="Hyperlink"/>
            <w:rFonts w:ascii="Arial" w:hAnsi="Arial"/>
            <w:sz w:val="22"/>
            <w:lang w:val="de-DE"/>
          </w:rPr>
          <w:t>fsa@auchkomm.de</w:t>
        </w:r>
      </w:hyperlink>
      <w:r w:rsidRPr="00D41CB1">
        <w:rPr>
          <w:rFonts w:ascii="Arial" w:hAnsi="Arial"/>
          <w:color w:val="000000"/>
          <w:sz w:val="22"/>
          <w:lang w:val="de-DE"/>
        </w:rPr>
        <w:t xml:space="preserve">, </w:t>
      </w:r>
      <w:r w:rsidRPr="00D41CB1">
        <w:rPr>
          <w:rFonts w:ascii="Arial" w:hAnsi="Arial"/>
          <w:sz w:val="22"/>
          <w:lang w:val="de-DE"/>
        </w:rPr>
        <w:t xml:space="preserve"> </w:t>
      </w:r>
      <w:hyperlink r:id="rId14" w:history="1">
        <w:r w:rsidRPr="00D41CB1">
          <w:rPr>
            <w:rStyle w:val="Hyperlink1"/>
            <w:rFonts w:ascii="Arial" w:hAnsi="Arial"/>
            <w:lang w:val="de-DE"/>
          </w:rPr>
          <w:t>www.auchkomm.de</w:t>
        </w:r>
      </w:hyperlink>
      <w:r w:rsidRPr="00D41CB1">
        <w:rPr>
          <w:rStyle w:val="Ohne"/>
          <w:rFonts w:ascii="Arial" w:hAnsi="Arial"/>
          <w:sz w:val="22"/>
          <w:lang w:val="de-DE"/>
        </w:rPr>
        <w:t>.</w:t>
      </w:r>
      <w:bookmarkEnd w:id="6"/>
      <w:bookmarkEnd w:id="7"/>
      <w:bookmarkEnd w:id="14"/>
      <w:bookmarkEnd w:id="15"/>
    </w:p>
    <w:sectPr w:rsidR="00057DB3" w:rsidRPr="00D41CB1" w:rsidSect="00F50CD2">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244.8pt;height:357.8pt" o:bullet="t">
        <v:imagedata r:id="rId1" o:title="clip_image001"/>
      </v:shape>
    </w:pict>
  </w:numPicBullet>
  <w:abstractNum w:abstractNumId="0" w15:restartNumberingAfterBreak="0">
    <w:nsid w:val="1A5439B2"/>
    <w:multiLevelType w:val="multilevel"/>
    <w:tmpl w:val="5DF4E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731160"/>
    <w:multiLevelType w:val="multilevel"/>
    <w:tmpl w:val="7986A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9252112"/>
    <w:multiLevelType w:val="hybridMultilevel"/>
    <w:tmpl w:val="1264CD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0AB5697"/>
    <w:multiLevelType w:val="hybridMultilevel"/>
    <w:tmpl w:val="E3F4C2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7149F6"/>
    <w:multiLevelType w:val="hybridMultilevel"/>
    <w:tmpl w:val="57AA8242"/>
    <w:lvl w:ilvl="0" w:tplc="0AC2024A">
      <w:start w:val="1"/>
      <w:numFmt w:val="bullet"/>
      <w:pStyle w:val="Aufzhlung"/>
      <w:lvlText w:val=""/>
      <w:lvlPicBulletId w:val="0"/>
      <w:lvlJc w:val="left"/>
      <w:pPr>
        <w:ind w:left="1428" w:hanging="360"/>
      </w:pPr>
      <w:rPr>
        <w:rFonts w:ascii="Symbol" w:hAnsi="Symbol" w:hint="default"/>
        <w:color w:val="auto"/>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5" w15:restartNumberingAfterBreak="0">
    <w:nsid w:val="39F10890"/>
    <w:multiLevelType w:val="hybridMultilevel"/>
    <w:tmpl w:val="69C2C9CC"/>
    <w:lvl w:ilvl="0" w:tplc="48AE9B54">
      <w:start w:val="20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2AD39F4"/>
    <w:multiLevelType w:val="hybridMultilevel"/>
    <w:tmpl w:val="5A2E048C"/>
    <w:lvl w:ilvl="0" w:tplc="E2AA3818">
      <w:start w:val="1"/>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7" w15:restartNumberingAfterBreak="0">
    <w:nsid w:val="599043BC"/>
    <w:multiLevelType w:val="multilevel"/>
    <w:tmpl w:val="6F0A6B2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650528B"/>
    <w:multiLevelType w:val="multilevel"/>
    <w:tmpl w:val="B3962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972651C"/>
    <w:multiLevelType w:val="multilevel"/>
    <w:tmpl w:val="3976C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09472207">
    <w:abstractNumId w:val="3"/>
  </w:num>
  <w:num w:numId="2" w16cid:durableId="429811396">
    <w:abstractNumId w:val="5"/>
  </w:num>
  <w:num w:numId="3" w16cid:durableId="1330133818">
    <w:abstractNumId w:val="2"/>
  </w:num>
  <w:num w:numId="4" w16cid:durableId="112943307">
    <w:abstractNumId w:val="9"/>
  </w:num>
  <w:num w:numId="5" w16cid:durableId="1390110772">
    <w:abstractNumId w:val="1"/>
  </w:num>
  <w:num w:numId="6" w16cid:durableId="314844528">
    <w:abstractNumId w:val="8"/>
  </w:num>
  <w:num w:numId="7" w16cid:durableId="998927054">
    <w:abstractNumId w:val="6"/>
  </w:num>
  <w:num w:numId="8" w16cid:durableId="1926332410">
    <w:abstractNumId w:val="7"/>
  </w:num>
  <w:num w:numId="9" w16cid:durableId="1361199140">
    <w:abstractNumId w:val="4"/>
  </w:num>
  <w:num w:numId="10" w16cid:durableId="1680349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B3"/>
    <w:rsid w:val="00001B45"/>
    <w:rsid w:val="00011B51"/>
    <w:rsid w:val="00014887"/>
    <w:rsid w:val="00021D86"/>
    <w:rsid w:val="00041623"/>
    <w:rsid w:val="000507CD"/>
    <w:rsid w:val="00055586"/>
    <w:rsid w:val="0005653A"/>
    <w:rsid w:val="00057DB3"/>
    <w:rsid w:val="00060433"/>
    <w:rsid w:val="00063AAC"/>
    <w:rsid w:val="000673B6"/>
    <w:rsid w:val="0007105F"/>
    <w:rsid w:val="000872D6"/>
    <w:rsid w:val="000A1F59"/>
    <w:rsid w:val="000A3242"/>
    <w:rsid w:val="000A4A77"/>
    <w:rsid w:val="000A54E6"/>
    <w:rsid w:val="000D759D"/>
    <w:rsid w:val="000E310D"/>
    <w:rsid w:val="000E4613"/>
    <w:rsid w:val="000E6C91"/>
    <w:rsid w:val="000E765B"/>
    <w:rsid w:val="00107597"/>
    <w:rsid w:val="00120350"/>
    <w:rsid w:val="00124944"/>
    <w:rsid w:val="00147D0B"/>
    <w:rsid w:val="0015337B"/>
    <w:rsid w:val="001612E9"/>
    <w:rsid w:val="001677B2"/>
    <w:rsid w:val="00183E1B"/>
    <w:rsid w:val="001A5F1E"/>
    <w:rsid w:val="001B7552"/>
    <w:rsid w:val="001C0EE4"/>
    <w:rsid w:val="001E3B32"/>
    <w:rsid w:val="001F2F53"/>
    <w:rsid w:val="002116CF"/>
    <w:rsid w:val="00222479"/>
    <w:rsid w:val="00224D36"/>
    <w:rsid w:val="002273E7"/>
    <w:rsid w:val="00230C16"/>
    <w:rsid w:val="00234895"/>
    <w:rsid w:val="00241CFA"/>
    <w:rsid w:val="002421B4"/>
    <w:rsid w:val="0025177F"/>
    <w:rsid w:val="00251CD9"/>
    <w:rsid w:val="002534BE"/>
    <w:rsid w:val="00254590"/>
    <w:rsid w:val="00267D19"/>
    <w:rsid w:val="0028154F"/>
    <w:rsid w:val="00286EA6"/>
    <w:rsid w:val="002B129B"/>
    <w:rsid w:val="002B64AE"/>
    <w:rsid w:val="002C444D"/>
    <w:rsid w:val="002E0E25"/>
    <w:rsid w:val="002E102D"/>
    <w:rsid w:val="003017D9"/>
    <w:rsid w:val="0030283D"/>
    <w:rsid w:val="00321A8B"/>
    <w:rsid w:val="00326024"/>
    <w:rsid w:val="003334C0"/>
    <w:rsid w:val="00340387"/>
    <w:rsid w:val="00343508"/>
    <w:rsid w:val="00346B29"/>
    <w:rsid w:val="003748BD"/>
    <w:rsid w:val="00385116"/>
    <w:rsid w:val="0039439F"/>
    <w:rsid w:val="00394DC1"/>
    <w:rsid w:val="003A4CAA"/>
    <w:rsid w:val="003A7C5E"/>
    <w:rsid w:val="003B3638"/>
    <w:rsid w:val="003B5879"/>
    <w:rsid w:val="003C1208"/>
    <w:rsid w:val="003D0F0C"/>
    <w:rsid w:val="003D2B8D"/>
    <w:rsid w:val="003D3693"/>
    <w:rsid w:val="003D5338"/>
    <w:rsid w:val="003F1E4A"/>
    <w:rsid w:val="003F4C0A"/>
    <w:rsid w:val="00400925"/>
    <w:rsid w:val="004078B7"/>
    <w:rsid w:val="00411BE4"/>
    <w:rsid w:val="00414BCE"/>
    <w:rsid w:val="0041610B"/>
    <w:rsid w:val="00416D91"/>
    <w:rsid w:val="00416EA6"/>
    <w:rsid w:val="00444438"/>
    <w:rsid w:val="00450069"/>
    <w:rsid w:val="00455339"/>
    <w:rsid w:val="004617D0"/>
    <w:rsid w:val="0046614B"/>
    <w:rsid w:val="0047530A"/>
    <w:rsid w:val="00487E7A"/>
    <w:rsid w:val="0049504C"/>
    <w:rsid w:val="004A6849"/>
    <w:rsid w:val="004C2093"/>
    <w:rsid w:val="004C52F9"/>
    <w:rsid w:val="004C5F50"/>
    <w:rsid w:val="004D4DA5"/>
    <w:rsid w:val="004D6388"/>
    <w:rsid w:val="004D6732"/>
    <w:rsid w:val="00513EE0"/>
    <w:rsid w:val="0051550A"/>
    <w:rsid w:val="0052490C"/>
    <w:rsid w:val="0053370C"/>
    <w:rsid w:val="00544E45"/>
    <w:rsid w:val="00546E7C"/>
    <w:rsid w:val="005505CE"/>
    <w:rsid w:val="00551DF8"/>
    <w:rsid w:val="00556416"/>
    <w:rsid w:val="00563D1D"/>
    <w:rsid w:val="005655BE"/>
    <w:rsid w:val="00581F53"/>
    <w:rsid w:val="00584222"/>
    <w:rsid w:val="00587CC3"/>
    <w:rsid w:val="00591489"/>
    <w:rsid w:val="005A5EDE"/>
    <w:rsid w:val="005B0573"/>
    <w:rsid w:val="005B36F4"/>
    <w:rsid w:val="005B3916"/>
    <w:rsid w:val="005C17EE"/>
    <w:rsid w:val="005D7292"/>
    <w:rsid w:val="005E1AE3"/>
    <w:rsid w:val="005E338F"/>
    <w:rsid w:val="005E5787"/>
    <w:rsid w:val="005F062D"/>
    <w:rsid w:val="005F149C"/>
    <w:rsid w:val="005F14F4"/>
    <w:rsid w:val="005F577E"/>
    <w:rsid w:val="00603A11"/>
    <w:rsid w:val="00612216"/>
    <w:rsid w:val="00612B0C"/>
    <w:rsid w:val="00613D18"/>
    <w:rsid w:val="00620D99"/>
    <w:rsid w:val="00622B45"/>
    <w:rsid w:val="00625463"/>
    <w:rsid w:val="0064124B"/>
    <w:rsid w:val="0064487C"/>
    <w:rsid w:val="00652DE0"/>
    <w:rsid w:val="00657D7F"/>
    <w:rsid w:val="00663E5E"/>
    <w:rsid w:val="00667523"/>
    <w:rsid w:val="006738C1"/>
    <w:rsid w:val="006756A7"/>
    <w:rsid w:val="00681021"/>
    <w:rsid w:val="00681232"/>
    <w:rsid w:val="0068271A"/>
    <w:rsid w:val="00684DAC"/>
    <w:rsid w:val="006B63F5"/>
    <w:rsid w:val="006B672E"/>
    <w:rsid w:val="006D0E8C"/>
    <w:rsid w:val="006D3278"/>
    <w:rsid w:val="006D3EF7"/>
    <w:rsid w:val="006D5D55"/>
    <w:rsid w:val="006E7FA6"/>
    <w:rsid w:val="006F42B6"/>
    <w:rsid w:val="00700E67"/>
    <w:rsid w:val="00702CA1"/>
    <w:rsid w:val="007228BC"/>
    <w:rsid w:val="007245DC"/>
    <w:rsid w:val="0075303D"/>
    <w:rsid w:val="00760C5F"/>
    <w:rsid w:val="00770B9A"/>
    <w:rsid w:val="007732F4"/>
    <w:rsid w:val="00777B83"/>
    <w:rsid w:val="0078102F"/>
    <w:rsid w:val="007868FA"/>
    <w:rsid w:val="00786C5E"/>
    <w:rsid w:val="007A2BD9"/>
    <w:rsid w:val="007A5BDD"/>
    <w:rsid w:val="007B2D15"/>
    <w:rsid w:val="007C1425"/>
    <w:rsid w:val="007C2C34"/>
    <w:rsid w:val="007C6984"/>
    <w:rsid w:val="007E1B43"/>
    <w:rsid w:val="007F7464"/>
    <w:rsid w:val="00802F76"/>
    <w:rsid w:val="00805E45"/>
    <w:rsid w:val="008069BF"/>
    <w:rsid w:val="0082060B"/>
    <w:rsid w:val="008259BA"/>
    <w:rsid w:val="00825B43"/>
    <w:rsid w:val="0083796B"/>
    <w:rsid w:val="008407EC"/>
    <w:rsid w:val="00855E52"/>
    <w:rsid w:val="00860632"/>
    <w:rsid w:val="0086213B"/>
    <w:rsid w:val="00873A77"/>
    <w:rsid w:val="00876BCC"/>
    <w:rsid w:val="0087769E"/>
    <w:rsid w:val="008818D1"/>
    <w:rsid w:val="00884EBB"/>
    <w:rsid w:val="00887EDE"/>
    <w:rsid w:val="00890856"/>
    <w:rsid w:val="0089646A"/>
    <w:rsid w:val="00897000"/>
    <w:rsid w:val="008A5919"/>
    <w:rsid w:val="008B0A70"/>
    <w:rsid w:val="008B2B21"/>
    <w:rsid w:val="008B5124"/>
    <w:rsid w:val="008C6DE6"/>
    <w:rsid w:val="008D21AE"/>
    <w:rsid w:val="008D36C3"/>
    <w:rsid w:val="008D65D1"/>
    <w:rsid w:val="008E109D"/>
    <w:rsid w:val="008F0029"/>
    <w:rsid w:val="008F1D37"/>
    <w:rsid w:val="008F28CC"/>
    <w:rsid w:val="00911687"/>
    <w:rsid w:val="00922031"/>
    <w:rsid w:val="00922EAD"/>
    <w:rsid w:val="00925AA7"/>
    <w:rsid w:val="009276D3"/>
    <w:rsid w:val="00937CD3"/>
    <w:rsid w:val="009435F3"/>
    <w:rsid w:val="00947B1E"/>
    <w:rsid w:val="00954CE9"/>
    <w:rsid w:val="009558F1"/>
    <w:rsid w:val="009572CC"/>
    <w:rsid w:val="0096341D"/>
    <w:rsid w:val="00964B4D"/>
    <w:rsid w:val="009716DC"/>
    <w:rsid w:val="00971A93"/>
    <w:rsid w:val="009738BC"/>
    <w:rsid w:val="009772EB"/>
    <w:rsid w:val="00977E46"/>
    <w:rsid w:val="00984F29"/>
    <w:rsid w:val="00986DD6"/>
    <w:rsid w:val="009B699C"/>
    <w:rsid w:val="009C5A94"/>
    <w:rsid w:val="009E58CB"/>
    <w:rsid w:val="009E6E54"/>
    <w:rsid w:val="009F1E49"/>
    <w:rsid w:val="009F65E8"/>
    <w:rsid w:val="00A07816"/>
    <w:rsid w:val="00A115A9"/>
    <w:rsid w:val="00A17E59"/>
    <w:rsid w:val="00A303E7"/>
    <w:rsid w:val="00A3163B"/>
    <w:rsid w:val="00A41481"/>
    <w:rsid w:val="00A45D61"/>
    <w:rsid w:val="00A45E9E"/>
    <w:rsid w:val="00A50EC1"/>
    <w:rsid w:val="00A60156"/>
    <w:rsid w:val="00A74F4B"/>
    <w:rsid w:val="00A74FA0"/>
    <w:rsid w:val="00A855C6"/>
    <w:rsid w:val="00A85AF0"/>
    <w:rsid w:val="00A91FB5"/>
    <w:rsid w:val="00A935C1"/>
    <w:rsid w:val="00A94FD7"/>
    <w:rsid w:val="00AA528C"/>
    <w:rsid w:val="00AB3E01"/>
    <w:rsid w:val="00AB45C2"/>
    <w:rsid w:val="00AD335F"/>
    <w:rsid w:val="00AF285F"/>
    <w:rsid w:val="00AF2E31"/>
    <w:rsid w:val="00B05B66"/>
    <w:rsid w:val="00B0737F"/>
    <w:rsid w:val="00B11E2F"/>
    <w:rsid w:val="00B214C1"/>
    <w:rsid w:val="00B25513"/>
    <w:rsid w:val="00B26B97"/>
    <w:rsid w:val="00B27688"/>
    <w:rsid w:val="00B33703"/>
    <w:rsid w:val="00B33875"/>
    <w:rsid w:val="00B35389"/>
    <w:rsid w:val="00B366EB"/>
    <w:rsid w:val="00B43753"/>
    <w:rsid w:val="00B56297"/>
    <w:rsid w:val="00B63D03"/>
    <w:rsid w:val="00B71B5E"/>
    <w:rsid w:val="00B73FBB"/>
    <w:rsid w:val="00B77326"/>
    <w:rsid w:val="00B80FC5"/>
    <w:rsid w:val="00B91C2B"/>
    <w:rsid w:val="00BA1C47"/>
    <w:rsid w:val="00BD2E6F"/>
    <w:rsid w:val="00BD79B5"/>
    <w:rsid w:val="00BF02F4"/>
    <w:rsid w:val="00BF1A34"/>
    <w:rsid w:val="00BF2C03"/>
    <w:rsid w:val="00C0089F"/>
    <w:rsid w:val="00C04300"/>
    <w:rsid w:val="00C14540"/>
    <w:rsid w:val="00C1561B"/>
    <w:rsid w:val="00C22156"/>
    <w:rsid w:val="00C31EF9"/>
    <w:rsid w:val="00C32F5C"/>
    <w:rsid w:val="00C34CCA"/>
    <w:rsid w:val="00C502A0"/>
    <w:rsid w:val="00C572B9"/>
    <w:rsid w:val="00C63833"/>
    <w:rsid w:val="00C649B1"/>
    <w:rsid w:val="00C73A99"/>
    <w:rsid w:val="00C80394"/>
    <w:rsid w:val="00C8059E"/>
    <w:rsid w:val="00C85F45"/>
    <w:rsid w:val="00C9092A"/>
    <w:rsid w:val="00C90CAB"/>
    <w:rsid w:val="00C97CBE"/>
    <w:rsid w:val="00CA59FC"/>
    <w:rsid w:val="00CA6E3B"/>
    <w:rsid w:val="00CB1F7B"/>
    <w:rsid w:val="00CB5E74"/>
    <w:rsid w:val="00CC0437"/>
    <w:rsid w:val="00CC0C80"/>
    <w:rsid w:val="00CC1ADE"/>
    <w:rsid w:val="00CE1BC9"/>
    <w:rsid w:val="00CE6196"/>
    <w:rsid w:val="00CF03A0"/>
    <w:rsid w:val="00D032A4"/>
    <w:rsid w:val="00D15D47"/>
    <w:rsid w:val="00D203C9"/>
    <w:rsid w:val="00D21200"/>
    <w:rsid w:val="00D30B2C"/>
    <w:rsid w:val="00D351CF"/>
    <w:rsid w:val="00D41CB1"/>
    <w:rsid w:val="00D42EE1"/>
    <w:rsid w:val="00D4416F"/>
    <w:rsid w:val="00D47615"/>
    <w:rsid w:val="00D769C0"/>
    <w:rsid w:val="00D908C4"/>
    <w:rsid w:val="00D91293"/>
    <w:rsid w:val="00D91718"/>
    <w:rsid w:val="00DA4A5C"/>
    <w:rsid w:val="00DC20EA"/>
    <w:rsid w:val="00DC670E"/>
    <w:rsid w:val="00DC6A63"/>
    <w:rsid w:val="00DD2D48"/>
    <w:rsid w:val="00DF3D55"/>
    <w:rsid w:val="00E035D3"/>
    <w:rsid w:val="00E05362"/>
    <w:rsid w:val="00E137BA"/>
    <w:rsid w:val="00E22167"/>
    <w:rsid w:val="00E2682A"/>
    <w:rsid w:val="00E316C6"/>
    <w:rsid w:val="00E41C4A"/>
    <w:rsid w:val="00E70DB5"/>
    <w:rsid w:val="00E72CAA"/>
    <w:rsid w:val="00E7413E"/>
    <w:rsid w:val="00E74623"/>
    <w:rsid w:val="00E758FD"/>
    <w:rsid w:val="00E87649"/>
    <w:rsid w:val="00E91794"/>
    <w:rsid w:val="00E93F8B"/>
    <w:rsid w:val="00E9792B"/>
    <w:rsid w:val="00EB0B35"/>
    <w:rsid w:val="00EB3246"/>
    <w:rsid w:val="00EB4069"/>
    <w:rsid w:val="00EB77BC"/>
    <w:rsid w:val="00EC17A9"/>
    <w:rsid w:val="00ED0BF0"/>
    <w:rsid w:val="00ED2222"/>
    <w:rsid w:val="00ED3465"/>
    <w:rsid w:val="00ED3588"/>
    <w:rsid w:val="00ED496F"/>
    <w:rsid w:val="00ED6A3D"/>
    <w:rsid w:val="00EE7465"/>
    <w:rsid w:val="00EF2507"/>
    <w:rsid w:val="00F003BF"/>
    <w:rsid w:val="00F05DE6"/>
    <w:rsid w:val="00F15BE9"/>
    <w:rsid w:val="00F24D2F"/>
    <w:rsid w:val="00F2693F"/>
    <w:rsid w:val="00F330BE"/>
    <w:rsid w:val="00F4595D"/>
    <w:rsid w:val="00F465DC"/>
    <w:rsid w:val="00F50CD2"/>
    <w:rsid w:val="00F51E9A"/>
    <w:rsid w:val="00F54052"/>
    <w:rsid w:val="00F67641"/>
    <w:rsid w:val="00F709E3"/>
    <w:rsid w:val="00F7248C"/>
    <w:rsid w:val="00F93C01"/>
    <w:rsid w:val="00FA6F73"/>
    <w:rsid w:val="00FB064A"/>
    <w:rsid w:val="00FB5486"/>
    <w:rsid w:val="00FC576C"/>
    <w:rsid w:val="00FC729A"/>
    <w:rsid w:val="00FE4B7D"/>
    <w:rsid w:val="00FE73E1"/>
    <w:rsid w:val="00FF627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97AE58"/>
  <w14:defaultImageDpi w14:val="300"/>
  <w15:docId w15:val="{0745E29D-B5A0-184D-822E-FCCE471D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064A"/>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57DB3"/>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57DB3"/>
    <w:rPr>
      <w:rFonts w:ascii="Lucida Grande" w:hAnsi="Lucida Grande" w:cs="Lucida Grande"/>
      <w:sz w:val="18"/>
      <w:szCs w:val="18"/>
    </w:rPr>
  </w:style>
  <w:style w:type="character" w:customStyle="1" w:styleId="Ohne">
    <w:name w:val="Ohne"/>
    <w:qFormat/>
    <w:rsid w:val="00057DB3"/>
  </w:style>
  <w:style w:type="character" w:customStyle="1" w:styleId="Hyperlink0">
    <w:name w:val="Hyperlink.0"/>
    <w:basedOn w:val="Ohne"/>
    <w:rsid w:val="00057DB3"/>
    <w:rPr>
      <w:rFonts w:ascii="Arial" w:eastAsia="Arial" w:hAnsi="Arial" w:cs="Arial"/>
      <w:b/>
      <w:bCs/>
      <w:color w:val="386EFF"/>
      <w:sz w:val="22"/>
      <w:szCs w:val="22"/>
      <w:u w:val="single" w:color="386EFF"/>
    </w:rPr>
  </w:style>
  <w:style w:type="character" w:customStyle="1" w:styleId="Hyperlink1">
    <w:name w:val="Hyperlink.1"/>
    <w:basedOn w:val="Hyperlink"/>
    <w:rsid w:val="00057DB3"/>
    <w:rPr>
      <w:color w:val="0000FF"/>
      <w:sz w:val="22"/>
      <w:szCs w:val="22"/>
      <w:u w:val="single" w:color="0000FF"/>
    </w:rPr>
  </w:style>
  <w:style w:type="character" w:styleId="Hyperlink">
    <w:name w:val="Hyperlink"/>
    <w:basedOn w:val="Absatz-Standardschriftart"/>
    <w:uiPriority w:val="99"/>
    <w:unhideWhenUsed/>
    <w:rsid w:val="00057DB3"/>
    <w:rPr>
      <w:color w:val="0000FF" w:themeColor="hyperlink"/>
      <w:u w:val="single"/>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character" w:customStyle="1" w:styleId="apple-converted-space">
    <w:name w:val="apple-converted-space"/>
    <w:basedOn w:val="Absatz-Standardschriftart"/>
    <w:rsid w:val="007B2D15"/>
  </w:style>
  <w:style w:type="character" w:styleId="NichtaufgelsteErwhnung">
    <w:name w:val="Unresolved Mention"/>
    <w:basedOn w:val="Absatz-Standardschriftart"/>
    <w:uiPriority w:val="99"/>
    <w:semiHidden/>
    <w:unhideWhenUsed/>
    <w:rsid w:val="0005653A"/>
    <w:rPr>
      <w:color w:val="605E5C"/>
      <w:shd w:val="clear" w:color="auto" w:fill="E1DFDD"/>
    </w:rPr>
  </w:style>
  <w:style w:type="character" w:styleId="BesuchterLink">
    <w:name w:val="FollowedHyperlink"/>
    <w:basedOn w:val="Absatz-Standardschriftart"/>
    <w:uiPriority w:val="99"/>
    <w:semiHidden/>
    <w:unhideWhenUsed/>
    <w:rsid w:val="0005653A"/>
    <w:rPr>
      <w:color w:val="800080" w:themeColor="followedHyperlink"/>
      <w:u w:val="single"/>
    </w:rPr>
  </w:style>
  <w:style w:type="character" w:styleId="Kommentarzeichen">
    <w:name w:val="annotation reference"/>
    <w:basedOn w:val="Absatz-Standardschriftart"/>
    <w:uiPriority w:val="99"/>
    <w:semiHidden/>
    <w:unhideWhenUsed/>
    <w:rsid w:val="005B36F4"/>
    <w:rPr>
      <w:sz w:val="16"/>
      <w:szCs w:val="16"/>
    </w:rPr>
  </w:style>
  <w:style w:type="paragraph" w:styleId="Kommentartext">
    <w:name w:val="annotation text"/>
    <w:basedOn w:val="Standard"/>
    <w:link w:val="KommentartextZchn"/>
    <w:uiPriority w:val="99"/>
    <w:semiHidden/>
    <w:unhideWhenUsed/>
    <w:rsid w:val="005B36F4"/>
    <w:rPr>
      <w:sz w:val="20"/>
      <w:szCs w:val="20"/>
    </w:rPr>
  </w:style>
  <w:style w:type="character" w:customStyle="1" w:styleId="KommentartextZchn">
    <w:name w:val="Kommentartext Zchn"/>
    <w:basedOn w:val="Absatz-Standardschriftart"/>
    <w:link w:val="Kommentartext"/>
    <w:uiPriority w:val="99"/>
    <w:semiHidden/>
    <w:rsid w:val="005B36F4"/>
    <w:rPr>
      <w:rFonts w:ascii="Times New Roman" w:eastAsia="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5B36F4"/>
    <w:rPr>
      <w:b/>
      <w:bCs/>
    </w:rPr>
  </w:style>
  <w:style w:type="character" w:customStyle="1" w:styleId="KommentarthemaZchn">
    <w:name w:val="Kommentarthema Zchn"/>
    <w:basedOn w:val="KommentartextZchn"/>
    <w:link w:val="Kommentarthema"/>
    <w:uiPriority w:val="99"/>
    <w:semiHidden/>
    <w:rsid w:val="005B36F4"/>
    <w:rPr>
      <w:rFonts w:ascii="Times New Roman" w:eastAsia="Times New Roman" w:hAnsi="Times New Roman" w:cs="Times New Roman"/>
      <w:b/>
      <w:bCs/>
      <w:sz w:val="20"/>
      <w:szCs w:val="20"/>
    </w:rPr>
  </w:style>
  <w:style w:type="paragraph" w:customStyle="1" w:styleId="imageboxlistitem">
    <w:name w:val="imagebox__listitem"/>
    <w:basedOn w:val="Standard"/>
    <w:rsid w:val="00DF3D55"/>
    <w:pPr>
      <w:spacing w:before="100" w:beforeAutospacing="1" w:after="100" w:afterAutospacing="1"/>
    </w:pPr>
  </w:style>
  <w:style w:type="paragraph" w:customStyle="1" w:styleId="Aufzhlung">
    <w:name w:val="Aufzählung"/>
    <w:basedOn w:val="Standard"/>
    <w:rsid w:val="00CC0C80"/>
    <w:pPr>
      <w:numPr>
        <w:numId w:val="9"/>
      </w:numPr>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470305">
      <w:bodyDiv w:val="1"/>
      <w:marLeft w:val="0"/>
      <w:marRight w:val="0"/>
      <w:marTop w:val="0"/>
      <w:marBottom w:val="0"/>
      <w:divBdr>
        <w:top w:val="none" w:sz="0" w:space="0" w:color="auto"/>
        <w:left w:val="none" w:sz="0" w:space="0" w:color="auto"/>
        <w:bottom w:val="none" w:sz="0" w:space="0" w:color="auto"/>
        <w:right w:val="none" w:sz="0" w:space="0" w:color="auto"/>
      </w:divBdr>
    </w:div>
    <w:div w:id="429858956">
      <w:bodyDiv w:val="1"/>
      <w:marLeft w:val="0"/>
      <w:marRight w:val="0"/>
      <w:marTop w:val="0"/>
      <w:marBottom w:val="0"/>
      <w:divBdr>
        <w:top w:val="none" w:sz="0" w:space="0" w:color="auto"/>
        <w:left w:val="none" w:sz="0" w:space="0" w:color="auto"/>
        <w:bottom w:val="none" w:sz="0" w:space="0" w:color="auto"/>
        <w:right w:val="none" w:sz="0" w:space="0" w:color="auto"/>
      </w:divBdr>
    </w:div>
    <w:div w:id="481428272">
      <w:bodyDiv w:val="1"/>
      <w:marLeft w:val="0"/>
      <w:marRight w:val="0"/>
      <w:marTop w:val="0"/>
      <w:marBottom w:val="0"/>
      <w:divBdr>
        <w:top w:val="none" w:sz="0" w:space="0" w:color="auto"/>
        <w:left w:val="none" w:sz="0" w:space="0" w:color="auto"/>
        <w:bottom w:val="none" w:sz="0" w:space="0" w:color="auto"/>
        <w:right w:val="none" w:sz="0" w:space="0" w:color="auto"/>
      </w:divBdr>
    </w:div>
    <w:div w:id="529950055">
      <w:bodyDiv w:val="1"/>
      <w:marLeft w:val="0"/>
      <w:marRight w:val="0"/>
      <w:marTop w:val="0"/>
      <w:marBottom w:val="0"/>
      <w:divBdr>
        <w:top w:val="none" w:sz="0" w:space="0" w:color="auto"/>
        <w:left w:val="none" w:sz="0" w:space="0" w:color="auto"/>
        <w:bottom w:val="none" w:sz="0" w:space="0" w:color="auto"/>
        <w:right w:val="none" w:sz="0" w:space="0" w:color="auto"/>
      </w:divBdr>
    </w:div>
    <w:div w:id="611713260">
      <w:bodyDiv w:val="1"/>
      <w:marLeft w:val="0"/>
      <w:marRight w:val="0"/>
      <w:marTop w:val="0"/>
      <w:marBottom w:val="0"/>
      <w:divBdr>
        <w:top w:val="none" w:sz="0" w:space="0" w:color="auto"/>
        <w:left w:val="none" w:sz="0" w:space="0" w:color="auto"/>
        <w:bottom w:val="none" w:sz="0" w:space="0" w:color="auto"/>
        <w:right w:val="none" w:sz="0" w:space="0" w:color="auto"/>
      </w:divBdr>
    </w:div>
    <w:div w:id="633483316">
      <w:bodyDiv w:val="1"/>
      <w:marLeft w:val="0"/>
      <w:marRight w:val="0"/>
      <w:marTop w:val="0"/>
      <w:marBottom w:val="0"/>
      <w:divBdr>
        <w:top w:val="none" w:sz="0" w:space="0" w:color="auto"/>
        <w:left w:val="none" w:sz="0" w:space="0" w:color="auto"/>
        <w:bottom w:val="none" w:sz="0" w:space="0" w:color="auto"/>
        <w:right w:val="none" w:sz="0" w:space="0" w:color="auto"/>
      </w:divBdr>
    </w:div>
    <w:div w:id="688071973">
      <w:bodyDiv w:val="1"/>
      <w:marLeft w:val="0"/>
      <w:marRight w:val="0"/>
      <w:marTop w:val="0"/>
      <w:marBottom w:val="0"/>
      <w:divBdr>
        <w:top w:val="none" w:sz="0" w:space="0" w:color="auto"/>
        <w:left w:val="none" w:sz="0" w:space="0" w:color="auto"/>
        <w:bottom w:val="none" w:sz="0" w:space="0" w:color="auto"/>
        <w:right w:val="none" w:sz="0" w:space="0" w:color="auto"/>
      </w:divBdr>
    </w:div>
    <w:div w:id="712966357">
      <w:bodyDiv w:val="1"/>
      <w:marLeft w:val="0"/>
      <w:marRight w:val="0"/>
      <w:marTop w:val="0"/>
      <w:marBottom w:val="0"/>
      <w:divBdr>
        <w:top w:val="none" w:sz="0" w:space="0" w:color="auto"/>
        <w:left w:val="none" w:sz="0" w:space="0" w:color="auto"/>
        <w:bottom w:val="none" w:sz="0" w:space="0" w:color="auto"/>
        <w:right w:val="none" w:sz="0" w:space="0" w:color="auto"/>
      </w:divBdr>
    </w:div>
    <w:div w:id="862288280">
      <w:bodyDiv w:val="1"/>
      <w:marLeft w:val="0"/>
      <w:marRight w:val="0"/>
      <w:marTop w:val="0"/>
      <w:marBottom w:val="0"/>
      <w:divBdr>
        <w:top w:val="none" w:sz="0" w:space="0" w:color="auto"/>
        <w:left w:val="none" w:sz="0" w:space="0" w:color="auto"/>
        <w:bottom w:val="none" w:sz="0" w:space="0" w:color="auto"/>
        <w:right w:val="none" w:sz="0" w:space="0" w:color="auto"/>
      </w:divBdr>
    </w:div>
    <w:div w:id="928974868">
      <w:bodyDiv w:val="1"/>
      <w:marLeft w:val="0"/>
      <w:marRight w:val="0"/>
      <w:marTop w:val="0"/>
      <w:marBottom w:val="0"/>
      <w:divBdr>
        <w:top w:val="none" w:sz="0" w:space="0" w:color="auto"/>
        <w:left w:val="none" w:sz="0" w:space="0" w:color="auto"/>
        <w:bottom w:val="none" w:sz="0" w:space="0" w:color="auto"/>
        <w:right w:val="none" w:sz="0" w:space="0" w:color="auto"/>
      </w:divBdr>
    </w:div>
    <w:div w:id="949095151">
      <w:bodyDiv w:val="1"/>
      <w:marLeft w:val="0"/>
      <w:marRight w:val="0"/>
      <w:marTop w:val="0"/>
      <w:marBottom w:val="0"/>
      <w:divBdr>
        <w:top w:val="none" w:sz="0" w:space="0" w:color="auto"/>
        <w:left w:val="none" w:sz="0" w:space="0" w:color="auto"/>
        <w:bottom w:val="none" w:sz="0" w:space="0" w:color="auto"/>
        <w:right w:val="none" w:sz="0" w:space="0" w:color="auto"/>
      </w:divBdr>
    </w:div>
    <w:div w:id="1261568255">
      <w:bodyDiv w:val="1"/>
      <w:marLeft w:val="0"/>
      <w:marRight w:val="0"/>
      <w:marTop w:val="0"/>
      <w:marBottom w:val="0"/>
      <w:divBdr>
        <w:top w:val="none" w:sz="0" w:space="0" w:color="auto"/>
        <w:left w:val="none" w:sz="0" w:space="0" w:color="auto"/>
        <w:bottom w:val="none" w:sz="0" w:space="0" w:color="auto"/>
        <w:right w:val="none" w:sz="0" w:space="0" w:color="auto"/>
      </w:divBdr>
    </w:div>
    <w:div w:id="1341154787">
      <w:bodyDiv w:val="1"/>
      <w:marLeft w:val="0"/>
      <w:marRight w:val="0"/>
      <w:marTop w:val="0"/>
      <w:marBottom w:val="0"/>
      <w:divBdr>
        <w:top w:val="none" w:sz="0" w:space="0" w:color="auto"/>
        <w:left w:val="none" w:sz="0" w:space="0" w:color="auto"/>
        <w:bottom w:val="none" w:sz="0" w:space="0" w:color="auto"/>
        <w:right w:val="none" w:sz="0" w:space="0" w:color="auto"/>
      </w:divBdr>
    </w:div>
    <w:div w:id="1500851484">
      <w:bodyDiv w:val="1"/>
      <w:marLeft w:val="0"/>
      <w:marRight w:val="0"/>
      <w:marTop w:val="0"/>
      <w:marBottom w:val="0"/>
      <w:divBdr>
        <w:top w:val="none" w:sz="0" w:space="0" w:color="auto"/>
        <w:left w:val="none" w:sz="0" w:space="0" w:color="auto"/>
        <w:bottom w:val="none" w:sz="0" w:space="0" w:color="auto"/>
        <w:right w:val="none" w:sz="0" w:space="0" w:color="auto"/>
      </w:divBdr>
    </w:div>
    <w:div w:id="1784224483">
      <w:bodyDiv w:val="1"/>
      <w:marLeft w:val="0"/>
      <w:marRight w:val="0"/>
      <w:marTop w:val="0"/>
      <w:marBottom w:val="0"/>
      <w:divBdr>
        <w:top w:val="none" w:sz="0" w:space="0" w:color="auto"/>
        <w:left w:val="none" w:sz="0" w:space="0" w:color="auto"/>
        <w:bottom w:val="none" w:sz="0" w:space="0" w:color="auto"/>
        <w:right w:val="none" w:sz="0" w:space="0" w:color="auto"/>
      </w:divBdr>
    </w:div>
    <w:div w:id="1800756057">
      <w:bodyDiv w:val="1"/>
      <w:marLeft w:val="0"/>
      <w:marRight w:val="0"/>
      <w:marTop w:val="0"/>
      <w:marBottom w:val="0"/>
      <w:divBdr>
        <w:top w:val="none" w:sz="0" w:space="0" w:color="auto"/>
        <w:left w:val="none" w:sz="0" w:space="0" w:color="auto"/>
        <w:bottom w:val="none" w:sz="0" w:space="0" w:color="auto"/>
        <w:right w:val="none" w:sz="0" w:space="0" w:color="auto"/>
      </w:divBdr>
    </w:div>
    <w:div w:id="1867208462">
      <w:bodyDiv w:val="1"/>
      <w:marLeft w:val="0"/>
      <w:marRight w:val="0"/>
      <w:marTop w:val="0"/>
      <w:marBottom w:val="0"/>
      <w:divBdr>
        <w:top w:val="none" w:sz="0" w:space="0" w:color="auto"/>
        <w:left w:val="none" w:sz="0" w:space="0" w:color="auto"/>
        <w:bottom w:val="none" w:sz="0" w:space="0" w:color="auto"/>
        <w:right w:val="none" w:sz="0" w:space="0" w:color="auto"/>
      </w:divBdr>
    </w:div>
    <w:div w:id="21341267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hyperlink" Target="mailto:fsa@auchkomm.de" TargetMode="External"/><Relationship Id="rId3" Type="http://schemas.openxmlformats.org/officeDocument/2006/relationships/settings" Target="settings.xml"/><Relationship Id="rId7" Type="http://schemas.openxmlformats.org/officeDocument/2006/relationships/image" Target="media/image4.jpeg"/><Relationship Id="rId12" Type="http://schemas.openxmlformats.org/officeDocument/2006/relationships/hyperlink" Target="http://www.wickert-presstech.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hyperlink" Target="mailto:s.buechner@wickert-presstech.de" TargetMode="External"/><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hyperlink" Target="https://www.auchkomm.com/aktuellepressetexte#PI_566" TargetMode="External"/><Relationship Id="rId4" Type="http://schemas.openxmlformats.org/officeDocument/2006/relationships/webSettings" Target="webSettings.xml"/><Relationship Id="rId9" Type="http://schemas.openxmlformats.org/officeDocument/2006/relationships/image" Target="media/image6.jpeg"/><Relationship Id="rId14" Type="http://schemas.openxmlformats.org/officeDocument/2006/relationships/hyperlink" Target="http://www.auchkomm.d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771</Words>
  <Characters>4860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cp:keywords/>
  <dc:description/>
  <cp:lastModifiedBy>F. Stephan Auch</cp:lastModifiedBy>
  <cp:revision>2</cp:revision>
  <cp:lastPrinted>2021-01-12T15:32:00Z</cp:lastPrinted>
  <dcterms:created xsi:type="dcterms:W3CDTF">2024-05-23T08:18:00Z</dcterms:created>
  <dcterms:modified xsi:type="dcterms:W3CDTF">2024-05-23T08:18:00Z</dcterms:modified>
</cp:coreProperties>
</file>